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BF8" w:rsidRPr="00A31AA2" w:rsidRDefault="00CE1BF8" w:rsidP="00806187">
      <w:pPr>
        <w:jc w:val="center"/>
        <w:rPr>
          <w:rFonts w:ascii="黑体" w:eastAsia="黑体" w:hAnsi="黑体"/>
          <w:sz w:val="32"/>
          <w:szCs w:val="32"/>
        </w:rPr>
      </w:pPr>
      <w:r>
        <w:rPr>
          <w:rFonts w:ascii="黑体" w:eastAsia="黑体" w:hAnsi="黑体" w:hint="eastAsia"/>
          <w:sz w:val="32"/>
          <w:szCs w:val="32"/>
        </w:rPr>
        <w:t>青藏高原</w:t>
      </w:r>
      <w:r w:rsidRPr="00A31AA2">
        <w:rPr>
          <w:rFonts w:ascii="黑体" w:eastAsia="黑体" w:hAnsi="黑体" w:hint="eastAsia"/>
          <w:sz w:val="32"/>
          <w:szCs w:val="32"/>
        </w:rPr>
        <w:t>所</w:t>
      </w:r>
      <w:r w:rsidRPr="00A31AA2">
        <w:rPr>
          <w:rFonts w:ascii="黑体" w:eastAsia="黑体" w:hAnsi="黑体"/>
          <w:sz w:val="32"/>
          <w:szCs w:val="32"/>
        </w:rPr>
        <w:t>20</w:t>
      </w:r>
      <w:r>
        <w:rPr>
          <w:rFonts w:ascii="黑体" w:eastAsia="黑体" w:hAnsi="黑体"/>
          <w:sz w:val="32"/>
          <w:szCs w:val="32"/>
        </w:rPr>
        <w:t>16</w:t>
      </w:r>
      <w:r w:rsidRPr="00A31AA2">
        <w:rPr>
          <w:rFonts w:ascii="黑体" w:eastAsia="黑体" w:hAnsi="黑体" w:hint="eastAsia"/>
          <w:sz w:val="32"/>
          <w:szCs w:val="32"/>
        </w:rPr>
        <w:t>年</w:t>
      </w:r>
      <w:r>
        <w:rPr>
          <w:rFonts w:ascii="黑体" w:eastAsia="黑体" w:hAnsi="黑体" w:hint="eastAsia"/>
          <w:sz w:val="32"/>
          <w:szCs w:val="32"/>
        </w:rPr>
        <w:t>研究生</w:t>
      </w:r>
      <w:r w:rsidRPr="00A31AA2">
        <w:rPr>
          <w:rFonts w:ascii="黑体" w:eastAsia="黑体" w:hAnsi="黑体" w:hint="eastAsia"/>
          <w:sz w:val="32"/>
          <w:szCs w:val="32"/>
        </w:rPr>
        <w:t>国家奖学金评选</w:t>
      </w:r>
      <w:r>
        <w:rPr>
          <w:rFonts w:ascii="黑体" w:eastAsia="黑体" w:hAnsi="黑体" w:hint="eastAsia"/>
          <w:sz w:val="32"/>
          <w:szCs w:val="32"/>
        </w:rPr>
        <w:t>办法</w:t>
      </w:r>
    </w:p>
    <w:p w:rsidR="00CE1BF8" w:rsidRPr="00FC6A4E" w:rsidRDefault="00CE1BF8" w:rsidP="00FA6F0B">
      <w:pPr>
        <w:spacing w:beforeLines="50" w:line="360" w:lineRule="auto"/>
        <w:ind w:firstLine="555"/>
        <w:rPr>
          <w:rFonts w:ascii="宋体"/>
          <w:sz w:val="24"/>
          <w:szCs w:val="24"/>
        </w:rPr>
      </w:pPr>
      <w:r w:rsidRPr="00FC6A4E">
        <w:rPr>
          <w:rFonts w:ascii="宋体" w:hAnsi="宋体" w:hint="eastAsia"/>
          <w:sz w:val="24"/>
          <w:szCs w:val="24"/>
        </w:rPr>
        <w:t>青藏高原所依据中国科学院大学研究生国家奖学金的评选办法，结合本所实际情况，在此基础上制定我所国家奖学金评选</w:t>
      </w:r>
      <w:r>
        <w:rPr>
          <w:rFonts w:ascii="宋体" w:hAnsi="宋体" w:hint="eastAsia"/>
          <w:sz w:val="24"/>
          <w:szCs w:val="24"/>
        </w:rPr>
        <w:t>办法</w:t>
      </w:r>
      <w:r w:rsidRPr="00FC6A4E">
        <w:rPr>
          <w:rFonts w:ascii="宋体" w:hAnsi="宋体" w:hint="eastAsia"/>
          <w:sz w:val="24"/>
          <w:szCs w:val="24"/>
        </w:rPr>
        <w:t>。</w:t>
      </w:r>
    </w:p>
    <w:p w:rsidR="00CE1BF8" w:rsidRPr="00FC6A4E" w:rsidRDefault="00CE1BF8" w:rsidP="00FA6F0B">
      <w:pPr>
        <w:spacing w:beforeLines="50" w:line="360" w:lineRule="auto"/>
        <w:ind w:firstLine="555"/>
        <w:rPr>
          <w:rFonts w:ascii="宋体"/>
          <w:sz w:val="24"/>
          <w:szCs w:val="24"/>
        </w:rPr>
      </w:pPr>
      <w:r w:rsidRPr="00FC6A4E">
        <w:rPr>
          <w:rFonts w:ascii="宋体" w:hAnsi="宋体" w:hint="eastAsia"/>
          <w:b/>
          <w:sz w:val="24"/>
          <w:szCs w:val="24"/>
        </w:rPr>
        <w:t>第一条</w:t>
      </w:r>
      <w:r w:rsidRPr="00FC6A4E">
        <w:rPr>
          <w:rFonts w:ascii="宋体" w:hAnsi="宋体"/>
          <w:sz w:val="24"/>
          <w:szCs w:val="24"/>
        </w:rPr>
        <w:t xml:space="preserve"> </w:t>
      </w:r>
      <w:r w:rsidRPr="00FC6A4E">
        <w:rPr>
          <w:rFonts w:ascii="宋体" w:hAnsi="宋体" w:hint="eastAsia"/>
          <w:sz w:val="24"/>
          <w:szCs w:val="24"/>
        </w:rPr>
        <w:t>本办法适用于中国科学院大学按照国家招生计划录取的、在青藏高原所接受研究生学历教育的全日制学生的研究生国家奖学金评选办法。</w:t>
      </w:r>
    </w:p>
    <w:p w:rsidR="00CE1BF8" w:rsidRPr="00FC6A4E" w:rsidRDefault="00CE1BF8" w:rsidP="00FA6F0B">
      <w:pPr>
        <w:spacing w:beforeLines="50" w:line="360" w:lineRule="auto"/>
        <w:ind w:firstLine="555"/>
        <w:rPr>
          <w:rFonts w:ascii="宋体"/>
          <w:color w:val="000000"/>
          <w:sz w:val="24"/>
          <w:szCs w:val="24"/>
        </w:rPr>
      </w:pPr>
      <w:r w:rsidRPr="00FC6A4E">
        <w:rPr>
          <w:rFonts w:ascii="宋体" w:hAnsi="宋体" w:hint="eastAsia"/>
          <w:b/>
          <w:sz w:val="24"/>
          <w:szCs w:val="24"/>
        </w:rPr>
        <w:t>第二条</w:t>
      </w:r>
      <w:r w:rsidRPr="00FC6A4E">
        <w:rPr>
          <w:rFonts w:ascii="宋体" w:hAnsi="宋体"/>
          <w:sz w:val="24"/>
          <w:szCs w:val="24"/>
        </w:rPr>
        <w:t xml:space="preserve">  </w:t>
      </w:r>
      <w:r w:rsidRPr="00FC6A4E">
        <w:rPr>
          <w:rFonts w:ascii="宋体" w:hAnsi="宋体" w:hint="eastAsia"/>
          <w:sz w:val="24"/>
          <w:szCs w:val="24"/>
        </w:rPr>
        <w:t>青藏高原</w:t>
      </w:r>
      <w:r w:rsidRPr="00FC6A4E">
        <w:rPr>
          <w:rFonts w:ascii="宋体" w:hAnsi="宋体" w:hint="eastAsia"/>
          <w:color w:val="000000"/>
          <w:sz w:val="24"/>
          <w:szCs w:val="24"/>
        </w:rPr>
        <w:t>所奖学金名额由国科大根据当年财政部、教育部下达情况按比例分配。博士研究生国家奖学金奖励标准为每生每年</w:t>
      </w:r>
      <w:r w:rsidRPr="00FC6A4E">
        <w:rPr>
          <w:rFonts w:ascii="宋体" w:hAnsi="宋体"/>
          <w:color w:val="000000"/>
          <w:sz w:val="24"/>
          <w:szCs w:val="24"/>
        </w:rPr>
        <w:t>3</w:t>
      </w:r>
      <w:r w:rsidRPr="00FC6A4E">
        <w:rPr>
          <w:rFonts w:ascii="宋体" w:hAnsi="宋体" w:hint="eastAsia"/>
          <w:color w:val="000000"/>
          <w:sz w:val="24"/>
          <w:szCs w:val="24"/>
        </w:rPr>
        <w:t>万元；硕士研究生国家奖学金奖励标准为每生每年</w:t>
      </w:r>
      <w:r w:rsidRPr="00FC6A4E">
        <w:rPr>
          <w:rFonts w:ascii="宋体" w:hAnsi="宋体"/>
          <w:color w:val="000000"/>
          <w:sz w:val="24"/>
          <w:szCs w:val="24"/>
        </w:rPr>
        <w:t>2</w:t>
      </w:r>
      <w:r w:rsidRPr="00FC6A4E">
        <w:rPr>
          <w:rFonts w:ascii="宋体" w:hAnsi="宋体" w:hint="eastAsia"/>
          <w:color w:val="000000"/>
          <w:sz w:val="24"/>
          <w:szCs w:val="24"/>
        </w:rPr>
        <w:t>万元。</w:t>
      </w:r>
    </w:p>
    <w:p w:rsidR="00CE1BF8" w:rsidRPr="00FC6A4E" w:rsidRDefault="00CE1BF8" w:rsidP="00EB0026">
      <w:pPr>
        <w:spacing w:beforeLines="50" w:line="360" w:lineRule="auto"/>
        <w:ind w:firstLineChars="200" w:firstLine="31680"/>
        <w:rPr>
          <w:rFonts w:ascii="宋体"/>
          <w:color w:val="000000"/>
          <w:sz w:val="24"/>
          <w:szCs w:val="24"/>
        </w:rPr>
      </w:pPr>
      <w:r w:rsidRPr="00FC6A4E">
        <w:rPr>
          <w:rFonts w:ascii="宋体" w:hAnsi="宋体" w:hint="eastAsia"/>
          <w:b/>
          <w:color w:val="000000"/>
          <w:sz w:val="24"/>
          <w:szCs w:val="24"/>
        </w:rPr>
        <w:t>第三条</w:t>
      </w:r>
      <w:r w:rsidRPr="00FC6A4E">
        <w:rPr>
          <w:rFonts w:ascii="宋体" w:hAnsi="宋体"/>
          <w:b/>
          <w:color w:val="000000"/>
          <w:sz w:val="24"/>
          <w:szCs w:val="24"/>
        </w:rPr>
        <w:t xml:space="preserve">  </w:t>
      </w:r>
      <w:r w:rsidRPr="00FC6A4E">
        <w:rPr>
          <w:rFonts w:ascii="宋体" w:hAnsi="宋体" w:hint="eastAsia"/>
          <w:color w:val="000000"/>
          <w:sz w:val="24"/>
          <w:szCs w:val="24"/>
        </w:rPr>
        <w:t>申请资格</w:t>
      </w:r>
    </w:p>
    <w:p w:rsidR="00CE1BF8" w:rsidRPr="00FC6A4E" w:rsidRDefault="00CE1BF8" w:rsidP="00EB0026">
      <w:pPr>
        <w:spacing w:line="360" w:lineRule="auto"/>
        <w:ind w:firstLineChars="200" w:firstLine="31680"/>
        <w:rPr>
          <w:rFonts w:ascii="宋体"/>
          <w:color w:val="000000"/>
          <w:sz w:val="24"/>
          <w:szCs w:val="24"/>
        </w:rPr>
      </w:pPr>
      <w:r w:rsidRPr="00FC6A4E">
        <w:rPr>
          <w:rFonts w:ascii="宋体" w:hAnsi="宋体"/>
          <w:color w:val="000000"/>
          <w:sz w:val="24"/>
          <w:szCs w:val="24"/>
        </w:rPr>
        <w:t>1</w:t>
      </w:r>
      <w:r w:rsidRPr="00FC6A4E">
        <w:rPr>
          <w:rFonts w:ascii="宋体" w:hAnsi="宋体" w:hint="eastAsia"/>
          <w:color w:val="000000"/>
          <w:sz w:val="24"/>
          <w:szCs w:val="24"/>
        </w:rPr>
        <w:t>．热爱社会主义祖国，拥护中国共产党的领导；</w:t>
      </w:r>
    </w:p>
    <w:p w:rsidR="00CE1BF8" w:rsidRPr="00FC6A4E" w:rsidRDefault="00CE1BF8" w:rsidP="00EB0026">
      <w:pPr>
        <w:spacing w:line="360" w:lineRule="auto"/>
        <w:ind w:firstLineChars="200" w:firstLine="31680"/>
        <w:rPr>
          <w:rFonts w:ascii="宋体"/>
          <w:color w:val="000000"/>
          <w:sz w:val="24"/>
          <w:szCs w:val="24"/>
        </w:rPr>
      </w:pPr>
      <w:r w:rsidRPr="00FC6A4E">
        <w:rPr>
          <w:rFonts w:ascii="宋体" w:hAnsi="宋体"/>
          <w:color w:val="000000"/>
          <w:sz w:val="24"/>
          <w:szCs w:val="24"/>
        </w:rPr>
        <w:t>2</w:t>
      </w:r>
      <w:r w:rsidRPr="00FC6A4E">
        <w:rPr>
          <w:rFonts w:ascii="宋体" w:hAnsi="宋体" w:hint="eastAsia"/>
          <w:color w:val="000000"/>
          <w:sz w:val="24"/>
          <w:szCs w:val="24"/>
        </w:rPr>
        <w:t>．遵守宪法和法律，遵守国科大及所在研究所各项规章制度；</w:t>
      </w:r>
    </w:p>
    <w:p w:rsidR="00CE1BF8" w:rsidRPr="00FC6A4E" w:rsidRDefault="00CE1BF8" w:rsidP="00EB0026">
      <w:pPr>
        <w:spacing w:line="360" w:lineRule="auto"/>
        <w:ind w:firstLineChars="200" w:firstLine="31680"/>
        <w:rPr>
          <w:rFonts w:ascii="宋体"/>
          <w:color w:val="000000"/>
          <w:sz w:val="24"/>
          <w:szCs w:val="24"/>
        </w:rPr>
      </w:pPr>
      <w:r w:rsidRPr="00FC6A4E">
        <w:rPr>
          <w:rFonts w:ascii="宋体" w:hAnsi="宋体"/>
          <w:color w:val="000000"/>
          <w:sz w:val="24"/>
          <w:szCs w:val="24"/>
        </w:rPr>
        <w:t>3</w:t>
      </w:r>
      <w:r w:rsidRPr="00FC6A4E">
        <w:rPr>
          <w:rFonts w:ascii="宋体" w:hAnsi="宋体" w:hint="eastAsia"/>
          <w:color w:val="000000"/>
          <w:sz w:val="24"/>
          <w:szCs w:val="24"/>
        </w:rPr>
        <w:t>．诚实守信，道德品质优良；</w:t>
      </w:r>
    </w:p>
    <w:p w:rsidR="00CE1BF8" w:rsidRDefault="00CE1BF8" w:rsidP="00EB0026">
      <w:pPr>
        <w:spacing w:line="360" w:lineRule="auto"/>
        <w:ind w:firstLineChars="200" w:firstLine="31680"/>
        <w:rPr>
          <w:rFonts w:ascii="宋体"/>
          <w:color w:val="000000"/>
          <w:sz w:val="24"/>
          <w:szCs w:val="24"/>
        </w:rPr>
      </w:pPr>
      <w:r w:rsidRPr="00FC6A4E">
        <w:rPr>
          <w:rFonts w:ascii="宋体" w:hAnsi="宋体"/>
          <w:color w:val="000000"/>
          <w:sz w:val="24"/>
          <w:szCs w:val="24"/>
        </w:rPr>
        <w:t>4</w:t>
      </w:r>
      <w:r w:rsidRPr="00FC6A4E">
        <w:rPr>
          <w:rFonts w:ascii="宋体" w:hAnsi="宋体" w:hint="eastAsia"/>
          <w:color w:val="000000"/>
          <w:sz w:val="24"/>
          <w:szCs w:val="24"/>
        </w:rPr>
        <w:t>．在学期间获得过国科大优秀学生荣誉称号</w:t>
      </w:r>
      <w:r w:rsidRPr="00FC6A4E">
        <w:rPr>
          <w:rFonts w:ascii="宋体"/>
          <w:color w:val="000000"/>
          <w:sz w:val="24"/>
          <w:szCs w:val="24"/>
        </w:rPr>
        <w:t>,</w:t>
      </w:r>
      <w:r w:rsidRPr="00FC6A4E">
        <w:rPr>
          <w:rFonts w:ascii="宋体" w:hAnsi="宋体" w:hint="eastAsia"/>
          <w:color w:val="000000"/>
          <w:sz w:val="24"/>
          <w:szCs w:val="24"/>
        </w:rPr>
        <w:t>学习成绩优异，科研能力显著，发展潜力突出</w:t>
      </w:r>
      <w:r>
        <w:rPr>
          <w:rFonts w:ascii="宋体" w:hAnsi="宋体" w:hint="eastAsia"/>
          <w:color w:val="000000"/>
          <w:sz w:val="24"/>
          <w:szCs w:val="24"/>
        </w:rPr>
        <w:t>；</w:t>
      </w:r>
    </w:p>
    <w:p w:rsidR="00CE1BF8" w:rsidRPr="000B21A5" w:rsidRDefault="00CE1BF8" w:rsidP="00EB0026">
      <w:pPr>
        <w:spacing w:line="360" w:lineRule="auto"/>
        <w:ind w:firstLineChars="200" w:firstLine="31680"/>
        <w:rPr>
          <w:rFonts w:ascii="宋体"/>
          <w:color w:val="000000"/>
          <w:sz w:val="24"/>
          <w:szCs w:val="24"/>
        </w:rPr>
      </w:pPr>
      <w:r>
        <w:rPr>
          <w:rFonts w:ascii="宋体" w:hAnsi="宋体"/>
          <w:color w:val="000000"/>
          <w:sz w:val="24"/>
          <w:szCs w:val="24"/>
        </w:rPr>
        <w:t>5</w:t>
      </w:r>
      <w:r w:rsidRPr="00FC6A4E">
        <w:rPr>
          <w:rFonts w:ascii="宋体" w:hAnsi="宋体" w:hint="eastAsia"/>
          <w:color w:val="000000"/>
          <w:sz w:val="24"/>
          <w:szCs w:val="24"/>
        </w:rPr>
        <w:t>．</w:t>
      </w:r>
      <w:r w:rsidRPr="000B21A5">
        <w:rPr>
          <w:rFonts w:ascii="宋体" w:hAnsi="宋体" w:hint="eastAsia"/>
          <w:color w:val="000000"/>
          <w:sz w:val="24"/>
          <w:szCs w:val="24"/>
        </w:rPr>
        <w:t>具有中华人民共和国国籍。</w:t>
      </w:r>
      <w:r w:rsidRPr="000B21A5">
        <w:rPr>
          <w:rFonts w:ascii="宋体"/>
          <w:color w:val="000000"/>
          <w:sz w:val="24"/>
          <w:szCs w:val="24"/>
        </w:rPr>
        <w:t> </w:t>
      </w:r>
    </w:p>
    <w:p w:rsidR="00CE1BF8" w:rsidRPr="00FC6A4E" w:rsidRDefault="00CE1BF8" w:rsidP="00EB0026">
      <w:pPr>
        <w:spacing w:beforeLines="50" w:line="360" w:lineRule="auto"/>
        <w:ind w:firstLineChars="200" w:firstLine="31680"/>
        <w:rPr>
          <w:rFonts w:ascii="宋体"/>
          <w:sz w:val="24"/>
          <w:szCs w:val="24"/>
        </w:rPr>
      </w:pPr>
      <w:r w:rsidRPr="00FC6A4E">
        <w:rPr>
          <w:rFonts w:ascii="宋体" w:hAnsi="宋体" w:hint="eastAsia"/>
          <w:b/>
          <w:sz w:val="24"/>
          <w:szCs w:val="24"/>
        </w:rPr>
        <w:t>第四条</w:t>
      </w:r>
      <w:r w:rsidRPr="00FC6A4E">
        <w:rPr>
          <w:rFonts w:ascii="宋体" w:hAnsi="宋体"/>
          <w:sz w:val="24"/>
          <w:szCs w:val="24"/>
        </w:rPr>
        <w:t xml:space="preserve">  </w:t>
      </w:r>
      <w:r w:rsidRPr="00FC6A4E">
        <w:rPr>
          <w:rFonts w:ascii="宋体" w:hAnsi="宋体" w:hint="eastAsia"/>
          <w:sz w:val="24"/>
          <w:szCs w:val="24"/>
        </w:rPr>
        <w:t>有以下情况之一者，取消申请国家奖学金资格：</w:t>
      </w:r>
    </w:p>
    <w:p w:rsidR="00CE1BF8" w:rsidRPr="00A55F46" w:rsidRDefault="00CE1BF8" w:rsidP="00EB0026">
      <w:pPr>
        <w:spacing w:line="360" w:lineRule="auto"/>
        <w:ind w:firstLineChars="200" w:firstLine="31680"/>
        <w:rPr>
          <w:rFonts w:ascii="宋体"/>
          <w:sz w:val="24"/>
          <w:szCs w:val="24"/>
        </w:rPr>
      </w:pPr>
      <w:r w:rsidRPr="00FC6A4E">
        <w:rPr>
          <w:rFonts w:ascii="宋体" w:hAnsi="宋体"/>
          <w:sz w:val="24"/>
          <w:szCs w:val="24"/>
        </w:rPr>
        <w:t>1</w:t>
      </w:r>
      <w:r w:rsidRPr="00FC6A4E">
        <w:rPr>
          <w:rFonts w:ascii="宋体" w:hAnsi="宋体" w:hint="eastAsia"/>
          <w:sz w:val="24"/>
          <w:szCs w:val="24"/>
        </w:rPr>
        <w:t>．在学期间受到过国科大或研究所纪律处分者；</w:t>
      </w:r>
    </w:p>
    <w:p w:rsidR="00CE1BF8" w:rsidRPr="00A55F46" w:rsidRDefault="00CE1BF8" w:rsidP="00EB0026">
      <w:pPr>
        <w:ind w:firstLineChars="200" w:firstLine="31680"/>
        <w:rPr>
          <w:rFonts w:ascii="宋体"/>
          <w:sz w:val="24"/>
          <w:szCs w:val="24"/>
        </w:rPr>
      </w:pPr>
      <w:r w:rsidRPr="00FC6A4E">
        <w:rPr>
          <w:rFonts w:ascii="宋体" w:hAnsi="宋体"/>
          <w:sz w:val="24"/>
          <w:szCs w:val="24"/>
        </w:rPr>
        <w:t>2</w:t>
      </w:r>
      <w:r w:rsidRPr="00FC6A4E">
        <w:rPr>
          <w:rFonts w:ascii="宋体" w:hAnsi="宋体" w:hint="eastAsia"/>
          <w:sz w:val="24"/>
          <w:szCs w:val="24"/>
        </w:rPr>
        <w:t>．</w:t>
      </w:r>
      <w:r w:rsidRPr="00A55F46">
        <w:rPr>
          <w:rFonts w:ascii="宋体" w:hAnsi="宋体" w:hint="eastAsia"/>
          <w:sz w:val="24"/>
          <w:szCs w:val="24"/>
        </w:rPr>
        <w:t>学位课考试或必修环节考核有一门及以上不及格或不通过者；</w:t>
      </w:r>
    </w:p>
    <w:p w:rsidR="00CE1BF8" w:rsidRDefault="00CE1BF8" w:rsidP="00EB0026">
      <w:pPr>
        <w:spacing w:line="360" w:lineRule="auto"/>
        <w:ind w:firstLineChars="200" w:firstLine="31680"/>
        <w:rPr>
          <w:rFonts w:ascii="宋体"/>
          <w:sz w:val="24"/>
          <w:szCs w:val="24"/>
        </w:rPr>
      </w:pPr>
      <w:r w:rsidRPr="00FC6A4E">
        <w:rPr>
          <w:rFonts w:ascii="宋体" w:hAnsi="宋体"/>
          <w:sz w:val="24"/>
          <w:szCs w:val="24"/>
        </w:rPr>
        <w:t>3</w:t>
      </w:r>
      <w:r w:rsidRPr="00FC6A4E">
        <w:rPr>
          <w:rFonts w:ascii="宋体" w:hAnsi="宋体" w:hint="eastAsia"/>
          <w:sz w:val="24"/>
          <w:szCs w:val="24"/>
        </w:rPr>
        <w:t>．</w:t>
      </w:r>
      <w:r w:rsidRPr="00A55F46">
        <w:rPr>
          <w:rFonts w:ascii="宋体" w:hAnsi="宋体" w:hint="eastAsia"/>
          <w:sz w:val="24"/>
          <w:szCs w:val="24"/>
        </w:rPr>
        <w:t>参评学年由于个人原因，</w:t>
      </w:r>
      <w:r w:rsidRPr="00FC6A4E">
        <w:rPr>
          <w:rFonts w:ascii="宋体" w:hAnsi="宋体" w:hint="eastAsia"/>
          <w:sz w:val="24"/>
          <w:szCs w:val="24"/>
        </w:rPr>
        <w:t>在各种实验、实践环节中严重损坏仪器设备或出现安全责任事故者。</w:t>
      </w:r>
    </w:p>
    <w:p w:rsidR="00CE1BF8" w:rsidRDefault="00CE1BF8" w:rsidP="00EB0026">
      <w:pPr>
        <w:spacing w:line="360" w:lineRule="auto"/>
        <w:ind w:firstLineChars="200" w:firstLine="31680"/>
        <w:rPr>
          <w:rFonts w:ascii="宋体"/>
          <w:sz w:val="24"/>
          <w:szCs w:val="24"/>
        </w:rPr>
      </w:pPr>
      <w:r w:rsidRPr="00A55F46">
        <w:rPr>
          <w:rFonts w:ascii="宋体" w:hAnsi="宋体"/>
          <w:sz w:val="24"/>
          <w:szCs w:val="24"/>
        </w:rPr>
        <w:t>4.</w:t>
      </w:r>
      <w:r w:rsidRPr="00A55F46">
        <w:rPr>
          <w:rFonts w:ascii="宋体" w:hAnsi="宋体" w:hint="eastAsia"/>
          <w:sz w:val="24"/>
          <w:szCs w:val="24"/>
        </w:rPr>
        <w:t>参评学年的一半及以上时间学籍状态处于休学、保留学籍者。</w:t>
      </w:r>
    </w:p>
    <w:p w:rsidR="00CE1BF8" w:rsidRPr="00A55F46" w:rsidRDefault="00CE1BF8" w:rsidP="00EB0026">
      <w:pPr>
        <w:spacing w:beforeLines="50" w:line="360" w:lineRule="auto"/>
        <w:ind w:firstLineChars="200" w:firstLine="31680"/>
        <w:rPr>
          <w:rFonts w:ascii="宋体" w:hAnsi="宋体"/>
          <w:sz w:val="24"/>
          <w:szCs w:val="24"/>
        </w:rPr>
      </w:pPr>
      <w:r w:rsidRPr="00A55F46">
        <w:rPr>
          <w:rFonts w:ascii="宋体" w:hAnsi="宋体" w:hint="eastAsia"/>
          <w:b/>
          <w:sz w:val="24"/>
          <w:szCs w:val="24"/>
        </w:rPr>
        <w:t>第五条</w:t>
      </w:r>
      <w:r w:rsidRPr="00A55F46">
        <w:rPr>
          <w:rFonts w:ascii="宋体" w:hAnsi="宋体"/>
          <w:sz w:val="24"/>
          <w:szCs w:val="24"/>
        </w:rPr>
        <w:t xml:space="preserve">  </w:t>
      </w:r>
      <w:r w:rsidRPr="00A55F46">
        <w:rPr>
          <w:rFonts w:ascii="宋体" w:hAnsi="宋体" w:hint="eastAsia"/>
          <w:sz w:val="24"/>
          <w:szCs w:val="24"/>
        </w:rPr>
        <w:t>硕博连读生按申请时的学籍注册培养层次参与评选。</w:t>
      </w:r>
      <w:r w:rsidRPr="00A55F46">
        <w:rPr>
          <w:rFonts w:ascii="宋体" w:hAnsi="宋体"/>
          <w:sz w:val="24"/>
          <w:szCs w:val="24"/>
        </w:rPr>
        <w:t xml:space="preserve"> </w:t>
      </w:r>
    </w:p>
    <w:p w:rsidR="00CE1BF8" w:rsidRPr="00264C78" w:rsidRDefault="00CE1BF8" w:rsidP="00EB0026">
      <w:pPr>
        <w:spacing w:beforeLines="50" w:line="360" w:lineRule="auto"/>
        <w:ind w:firstLineChars="200" w:firstLine="31680"/>
        <w:rPr>
          <w:rFonts w:ascii="宋体"/>
          <w:sz w:val="24"/>
          <w:szCs w:val="24"/>
        </w:rPr>
      </w:pPr>
      <w:r w:rsidRPr="00FC6A4E">
        <w:rPr>
          <w:rFonts w:ascii="宋体" w:hAnsi="宋体" w:hint="eastAsia"/>
          <w:b/>
          <w:color w:val="000000"/>
          <w:sz w:val="24"/>
          <w:szCs w:val="24"/>
        </w:rPr>
        <w:t>第六条</w:t>
      </w:r>
      <w:r>
        <w:rPr>
          <w:rFonts w:ascii="宋体" w:hAnsi="宋体"/>
          <w:b/>
          <w:color w:val="000000"/>
          <w:sz w:val="24"/>
          <w:szCs w:val="24"/>
        </w:rPr>
        <w:t xml:space="preserve">  </w:t>
      </w:r>
      <w:r w:rsidRPr="00264C78">
        <w:rPr>
          <w:rFonts w:ascii="宋体" w:hAnsi="宋体" w:hint="eastAsia"/>
          <w:sz w:val="24"/>
          <w:szCs w:val="24"/>
        </w:rPr>
        <w:t>评选工作开始时已毕业离校的学生、在职生、港澳台学生和留学生不在国家奖学金评选之列。由于因私出国留学、疾病、创业等原因未在校学习的研究生，期间内原则上不具备国家奖学金参评资格。</w:t>
      </w:r>
      <w:r w:rsidRPr="00264C78">
        <w:rPr>
          <w:rFonts w:ascii="宋体"/>
          <w:sz w:val="24"/>
          <w:szCs w:val="24"/>
        </w:rPr>
        <w:t> </w:t>
      </w:r>
    </w:p>
    <w:p w:rsidR="00CE1BF8" w:rsidRPr="00FC6A4E" w:rsidRDefault="00CE1BF8" w:rsidP="00FA6F0B">
      <w:pPr>
        <w:spacing w:beforeLines="50" w:line="360" w:lineRule="auto"/>
        <w:ind w:firstLine="555"/>
        <w:rPr>
          <w:rFonts w:ascii="宋体"/>
          <w:color w:val="000000"/>
          <w:sz w:val="24"/>
          <w:szCs w:val="24"/>
        </w:rPr>
      </w:pPr>
      <w:r w:rsidRPr="00FC6A4E">
        <w:rPr>
          <w:rFonts w:ascii="宋体" w:hAnsi="宋体" w:hint="eastAsia"/>
          <w:b/>
          <w:color w:val="000000"/>
          <w:sz w:val="24"/>
          <w:szCs w:val="24"/>
        </w:rPr>
        <w:t>第七条</w:t>
      </w:r>
      <w:r w:rsidRPr="00FC6A4E">
        <w:rPr>
          <w:rFonts w:ascii="宋体" w:hAnsi="宋体"/>
          <w:color w:val="000000"/>
          <w:sz w:val="24"/>
          <w:szCs w:val="24"/>
        </w:rPr>
        <w:t xml:space="preserve">  </w:t>
      </w:r>
      <w:r w:rsidRPr="00FC6A4E">
        <w:rPr>
          <w:rFonts w:ascii="宋体" w:hAnsi="宋体" w:hint="eastAsia"/>
          <w:color w:val="000000"/>
          <w:sz w:val="24"/>
          <w:szCs w:val="24"/>
        </w:rPr>
        <w:t>评审组织</w:t>
      </w:r>
    </w:p>
    <w:p w:rsidR="00CE1BF8" w:rsidRPr="00EB0026" w:rsidRDefault="00CE1BF8" w:rsidP="00EB0026">
      <w:pPr>
        <w:spacing w:beforeLines="50" w:line="360" w:lineRule="auto"/>
        <w:ind w:firstLineChars="200" w:firstLine="31680"/>
        <w:rPr>
          <w:rFonts w:ascii="宋体"/>
          <w:color w:val="000000"/>
          <w:sz w:val="24"/>
          <w:szCs w:val="24"/>
        </w:rPr>
      </w:pPr>
      <w:r w:rsidRPr="00FC6A4E">
        <w:rPr>
          <w:rFonts w:ascii="宋体" w:hAnsi="宋体" w:hint="eastAsia"/>
          <w:sz w:val="24"/>
          <w:szCs w:val="24"/>
        </w:rPr>
        <w:t>青藏高原</w:t>
      </w:r>
      <w:r w:rsidRPr="00FC6A4E">
        <w:rPr>
          <w:rFonts w:ascii="宋体" w:hAnsi="宋体" w:hint="eastAsia"/>
          <w:color w:val="000000"/>
          <w:sz w:val="24"/>
          <w:szCs w:val="24"/>
        </w:rPr>
        <w:t>所按照国科大的建议及要求成立国家奖学金评审委员会，由</w:t>
      </w:r>
      <w:r w:rsidRPr="00FC6A4E">
        <w:rPr>
          <w:rFonts w:ascii="宋体" w:hAnsi="宋体"/>
          <w:color w:val="000000"/>
          <w:sz w:val="24"/>
          <w:szCs w:val="24"/>
        </w:rPr>
        <w:t>7-9</w:t>
      </w:r>
      <w:r w:rsidRPr="00FC6A4E">
        <w:rPr>
          <w:rFonts w:ascii="宋体" w:hAnsi="宋体" w:hint="eastAsia"/>
          <w:color w:val="000000"/>
          <w:sz w:val="24"/>
          <w:szCs w:val="24"/>
        </w:rPr>
        <w:t>人组成，由主管研究生教育的所领导担任主任委员，党委副书记或纪委书记</w:t>
      </w:r>
      <w:r w:rsidRPr="00FC6A4E">
        <w:rPr>
          <w:rFonts w:ascii="宋体" w:hAnsi="宋体"/>
          <w:color w:val="000000"/>
          <w:sz w:val="24"/>
          <w:szCs w:val="24"/>
        </w:rPr>
        <w:t>/</w:t>
      </w:r>
      <w:r w:rsidRPr="00FC6A4E">
        <w:rPr>
          <w:rFonts w:ascii="宋体" w:hAnsi="宋体" w:hint="eastAsia"/>
          <w:color w:val="000000"/>
          <w:sz w:val="24"/>
          <w:szCs w:val="24"/>
        </w:rPr>
        <w:t>学位评定委员会主任或副主任</w:t>
      </w:r>
      <w:r w:rsidRPr="00FC6A4E">
        <w:rPr>
          <w:rFonts w:ascii="宋体" w:hAnsi="宋体"/>
          <w:color w:val="000000"/>
          <w:sz w:val="24"/>
          <w:szCs w:val="24"/>
        </w:rPr>
        <w:t>/</w:t>
      </w:r>
      <w:r w:rsidRPr="00FC6A4E">
        <w:rPr>
          <w:rFonts w:ascii="宋体" w:hAnsi="宋体" w:hint="eastAsia"/>
          <w:color w:val="000000"/>
          <w:sz w:val="24"/>
          <w:szCs w:val="24"/>
        </w:rPr>
        <w:t>学术委员会主任或副主任担任副主任委员，学位委员会和学术委员会委员代表、研究生部主任、导师代表和学生代表任委员，负责国家奖学金的初步评审等工作。</w:t>
      </w:r>
      <w:r w:rsidRPr="00EB0026">
        <w:rPr>
          <w:rFonts w:ascii="宋体" w:hAnsi="宋体" w:hint="eastAsia"/>
          <w:color w:val="000000"/>
          <w:sz w:val="24"/>
          <w:szCs w:val="24"/>
        </w:rPr>
        <w:t>评审委员会办公室设在研究生部。</w:t>
      </w:r>
    </w:p>
    <w:p w:rsidR="00CE1BF8" w:rsidRPr="00FC6A4E" w:rsidRDefault="00CE1BF8" w:rsidP="00EB0026">
      <w:pPr>
        <w:spacing w:beforeLines="50" w:line="360" w:lineRule="auto"/>
        <w:ind w:firstLineChars="200" w:firstLine="31680"/>
        <w:rPr>
          <w:rFonts w:ascii="宋体" w:hAnsi="宋体"/>
          <w:sz w:val="24"/>
          <w:szCs w:val="24"/>
        </w:rPr>
      </w:pPr>
      <w:r w:rsidRPr="00FC6A4E">
        <w:rPr>
          <w:rFonts w:ascii="宋体" w:hAnsi="宋体" w:hint="eastAsia"/>
          <w:b/>
          <w:sz w:val="24"/>
          <w:szCs w:val="24"/>
        </w:rPr>
        <w:t>第八条</w:t>
      </w:r>
      <w:r w:rsidRPr="00FC6A4E">
        <w:rPr>
          <w:rFonts w:ascii="宋体" w:hAnsi="宋体"/>
          <w:b/>
          <w:sz w:val="24"/>
          <w:szCs w:val="24"/>
        </w:rPr>
        <w:t xml:space="preserve"> </w:t>
      </w:r>
      <w:r w:rsidRPr="00FC6A4E">
        <w:rPr>
          <w:rFonts w:ascii="宋体" w:hAnsi="宋体"/>
          <w:sz w:val="24"/>
          <w:szCs w:val="24"/>
        </w:rPr>
        <w:t xml:space="preserve"> </w:t>
      </w:r>
      <w:r w:rsidRPr="00FC6A4E">
        <w:rPr>
          <w:rFonts w:ascii="宋体" w:hAnsi="宋体" w:hint="eastAsia"/>
          <w:sz w:val="24"/>
          <w:szCs w:val="24"/>
        </w:rPr>
        <w:t>评审程序</w:t>
      </w:r>
      <w:r w:rsidRPr="00FC6A4E">
        <w:rPr>
          <w:rFonts w:ascii="宋体" w:hAnsi="宋体"/>
          <w:sz w:val="24"/>
          <w:szCs w:val="24"/>
        </w:rPr>
        <w:t xml:space="preserve"> </w:t>
      </w:r>
    </w:p>
    <w:p w:rsidR="00CE1BF8" w:rsidRPr="00FC6A4E" w:rsidRDefault="00CE1BF8" w:rsidP="00EB0026">
      <w:pPr>
        <w:spacing w:beforeLines="50" w:line="360" w:lineRule="auto"/>
        <w:ind w:firstLineChars="200" w:firstLine="31680"/>
        <w:rPr>
          <w:rFonts w:ascii="宋体" w:hAnsi="宋体"/>
          <w:sz w:val="24"/>
          <w:szCs w:val="24"/>
        </w:rPr>
      </w:pPr>
      <w:r w:rsidRPr="00FC6A4E">
        <w:rPr>
          <w:rFonts w:ascii="宋体" w:hAnsi="宋体"/>
          <w:sz w:val="24"/>
          <w:szCs w:val="24"/>
        </w:rPr>
        <w:t>1</w:t>
      </w:r>
      <w:r w:rsidRPr="00FC6A4E">
        <w:rPr>
          <w:rFonts w:ascii="宋体" w:hAnsi="宋体" w:hint="eastAsia"/>
          <w:sz w:val="24"/>
          <w:szCs w:val="24"/>
        </w:rPr>
        <w:t>．申请</w:t>
      </w:r>
      <w:r w:rsidRPr="00FC6A4E">
        <w:rPr>
          <w:rFonts w:ascii="宋体" w:hAnsi="宋体"/>
          <w:sz w:val="24"/>
          <w:szCs w:val="24"/>
        </w:rPr>
        <w:t xml:space="preserve"> </w:t>
      </w:r>
    </w:p>
    <w:p w:rsidR="00CE1BF8" w:rsidRPr="00FC6A4E" w:rsidRDefault="00CE1BF8" w:rsidP="00EB0026">
      <w:pPr>
        <w:spacing w:beforeLines="50" w:line="360" w:lineRule="auto"/>
        <w:ind w:firstLineChars="200" w:firstLine="31680"/>
        <w:rPr>
          <w:rFonts w:ascii="宋体"/>
          <w:sz w:val="24"/>
          <w:szCs w:val="24"/>
        </w:rPr>
      </w:pPr>
      <w:r w:rsidRPr="00FC6A4E">
        <w:rPr>
          <w:rFonts w:ascii="宋体" w:hAnsi="宋体" w:hint="eastAsia"/>
          <w:sz w:val="24"/>
          <w:szCs w:val="24"/>
        </w:rPr>
        <w:t>参评国家奖学金的学生，应在规定时限内如实填写并向研究生部提交《研究生国家奖学金申请审批表》和相关申请材料。申请参评的事迹或成果应在申请截止日期之前取得。曾获评国家奖学金的学生申请参评的材料不得重复使用。</w:t>
      </w:r>
    </w:p>
    <w:p w:rsidR="00CE1BF8" w:rsidRPr="00FC6A4E" w:rsidRDefault="00CE1BF8" w:rsidP="00EB0026">
      <w:pPr>
        <w:spacing w:beforeLines="50" w:line="360" w:lineRule="auto"/>
        <w:ind w:firstLineChars="200" w:firstLine="31680"/>
        <w:rPr>
          <w:rFonts w:ascii="宋体"/>
          <w:sz w:val="24"/>
          <w:szCs w:val="24"/>
        </w:rPr>
      </w:pPr>
      <w:r w:rsidRPr="00FC6A4E">
        <w:rPr>
          <w:rFonts w:ascii="宋体" w:hAnsi="宋体"/>
          <w:sz w:val="24"/>
          <w:szCs w:val="24"/>
        </w:rPr>
        <w:t>2</w:t>
      </w:r>
      <w:r w:rsidRPr="00FC6A4E">
        <w:rPr>
          <w:rFonts w:ascii="宋体" w:hAnsi="宋体" w:hint="eastAsia"/>
          <w:sz w:val="24"/>
          <w:szCs w:val="24"/>
        </w:rPr>
        <w:t>．初审</w:t>
      </w:r>
    </w:p>
    <w:p w:rsidR="00CE1BF8" w:rsidRPr="00FC6A4E" w:rsidRDefault="00CE1BF8" w:rsidP="00EB0026">
      <w:pPr>
        <w:spacing w:beforeLines="50" w:afterLines="50" w:line="360" w:lineRule="auto"/>
        <w:ind w:firstLineChars="200" w:firstLine="31680"/>
        <w:rPr>
          <w:rFonts w:ascii="宋体"/>
          <w:sz w:val="24"/>
          <w:szCs w:val="24"/>
        </w:rPr>
      </w:pPr>
      <w:r w:rsidRPr="00FC6A4E">
        <w:rPr>
          <w:rFonts w:ascii="宋体" w:hAnsi="宋体" w:hint="eastAsia"/>
          <w:sz w:val="24"/>
          <w:szCs w:val="24"/>
        </w:rPr>
        <w:t>青藏高原</w:t>
      </w:r>
      <w:r w:rsidRPr="00FC6A4E">
        <w:rPr>
          <w:rFonts w:ascii="宋体" w:hAnsi="宋体" w:hint="eastAsia"/>
          <w:color w:val="000000"/>
          <w:sz w:val="24"/>
          <w:szCs w:val="24"/>
        </w:rPr>
        <w:t>所国家奖学金评审委员会</w:t>
      </w:r>
      <w:r w:rsidRPr="00FC6A4E">
        <w:rPr>
          <w:rFonts w:ascii="宋体" w:hAnsi="宋体" w:hint="eastAsia"/>
          <w:sz w:val="24"/>
          <w:szCs w:val="24"/>
        </w:rPr>
        <w:t>，按照“公正、公开、公平、择优”的原则，对申请者进行初审，申请人集中在初审委员会</w:t>
      </w:r>
      <w:r>
        <w:rPr>
          <w:rFonts w:ascii="宋体" w:hAnsi="宋体" w:hint="eastAsia"/>
          <w:sz w:val="24"/>
          <w:szCs w:val="24"/>
        </w:rPr>
        <w:t>现场进行</w:t>
      </w:r>
      <w:r w:rsidRPr="00FC6A4E">
        <w:rPr>
          <w:rFonts w:ascii="宋体" w:hAnsi="宋体" w:hint="eastAsia"/>
          <w:sz w:val="24"/>
          <w:szCs w:val="24"/>
        </w:rPr>
        <w:t>报告，报告内容包括：</w:t>
      </w:r>
      <w:r w:rsidRPr="00FC6A4E">
        <w:rPr>
          <w:rFonts w:ascii="宋体" w:hAnsi="宋体"/>
          <w:sz w:val="24"/>
          <w:szCs w:val="24"/>
        </w:rPr>
        <w:t>1</w:t>
      </w:r>
      <w:r w:rsidRPr="00FC6A4E">
        <w:rPr>
          <w:rFonts w:ascii="宋体" w:hAnsi="宋体" w:hint="eastAsia"/>
          <w:sz w:val="24"/>
          <w:szCs w:val="24"/>
        </w:rPr>
        <w:t>）硕士期间成绩；</w:t>
      </w:r>
      <w:r w:rsidRPr="00FC6A4E">
        <w:rPr>
          <w:rFonts w:ascii="宋体" w:hAnsi="宋体"/>
          <w:sz w:val="24"/>
          <w:szCs w:val="24"/>
        </w:rPr>
        <w:t>2</w:t>
      </w:r>
      <w:r w:rsidRPr="00FC6A4E">
        <w:rPr>
          <w:rFonts w:ascii="宋体" w:hAnsi="宋体" w:hint="eastAsia"/>
          <w:sz w:val="24"/>
          <w:szCs w:val="24"/>
        </w:rPr>
        <w:t>）发表的文章（第一和第二作者）；</w:t>
      </w:r>
      <w:r w:rsidRPr="00FC6A4E">
        <w:rPr>
          <w:rFonts w:ascii="宋体" w:hAnsi="宋体"/>
          <w:sz w:val="24"/>
          <w:szCs w:val="24"/>
        </w:rPr>
        <w:t>3</w:t>
      </w:r>
      <w:r w:rsidRPr="00FC6A4E">
        <w:rPr>
          <w:rFonts w:ascii="宋体" w:hAnsi="宋体" w:hint="eastAsia"/>
          <w:sz w:val="24"/>
          <w:szCs w:val="24"/>
        </w:rPr>
        <w:t>）</w:t>
      </w:r>
      <w:r w:rsidRPr="00FC6A4E">
        <w:rPr>
          <w:rFonts w:ascii="宋体" w:hAnsi="宋体"/>
          <w:sz w:val="24"/>
          <w:szCs w:val="24"/>
        </w:rPr>
        <w:t>8</w:t>
      </w:r>
      <w:r w:rsidRPr="00FC6A4E">
        <w:rPr>
          <w:rFonts w:ascii="宋体" w:hAnsi="宋体" w:hint="eastAsia"/>
          <w:sz w:val="24"/>
          <w:szCs w:val="24"/>
        </w:rPr>
        <w:t>分钟</w:t>
      </w:r>
      <w:r w:rsidRPr="00FC6A4E">
        <w:rPr>
          <w:rFonts w:ascii="宋体" w:hAnsi="宋体"/>
          <w:sz w:val="24"/>
          <w:szCs w:val="24"/>
        </w:rPr>
        <w:t>ppt</w:t>
      </w:r>
      <w:r w:rsidRPr="00FC6A4E">
        <w:rPr>
          <w:rFonts w:ascii="宋体" w:hAnsi="宋体" w:hint="eastAsia"/>
          <w:sz w:val="24"/>
          <w:szCs w:val="24"/>
        </w:rPr>
        <w:t>汇报，</w:t>
      </w:r>
      <w:r w:rsidRPr="00FC6A4E">
        <w:rPr>
          <w:rFonts w:ascii="宋体" w:hAnsi="宋体"/>
          <w:sz w:val="24"/>
          <w:szCs w:val="24"/>
        </w:rPr>
        <w:t>2</w:t>
      </w:r>
      <w:r w:rsidRPr="00FC6A4E">
        <w:rPr>
          <w:rFonts w:ascii="宋体" w:hAnsi="宋体" w:hint="eastAsia"/>
          <w:sz w:val="24"/>
          <w:szCs w:val="24"/>
        </w:rPr>
        <w:t>分钟提问。初审委员会按下达名额评选、并确定获奖学生名单。</w:t>
      </w:r>
      <w:r w:rsidRPr="00FC6A4E">
        <w:rPr>
          <w:rFonts w:ascii="宋体" w:hAnsi="宋体"/>
          <w:sz w:val="24"/>
          <w:szCs w:val="24"/>
        </w:rPr>
        <w:t xml:space="preserve"> </w:t>
      </w:r>
    </w:p>
    <w:p w:rsidR="00CE1BF8" w:rsidRPr="00797152" w:rsidRDefault="00CE1BF8" w:rsidP="00EB0026">
      <w:pPr>
        <w:widowControl/>
        <w:spacing w:beforeLines="50" w:line="360" w:lineRule="auto"/>
        <w:ind w:firstLineChars="200" w:firstLine="31680"/>
        <w:jc w:val="left"/>
        <w:rPr>
          <w:rFonts w:ascii="宋体"/>
          <w:color w:val="000000"/>
          <w:sz w:val="24"/>
          <w:szCs w:val="24"/>
        </w:rPr>
      </w:pPr>
      <w:r w:rsidRPr="00797152">
        <w:rPr>
          <w:rFonts w:ascii="宋体" w:hAnsi="宋体" w:hint="eastAsia"/>
          <w:color w:val="000000"/>
          <w:sz w:val="24"/>
          <w:szCs w:val="24"/>
        </w:rPr>
        <w:t>评选成绩由三部分组成：</w:t>
      </w:r>
    </w:p>
    <w:p w:rsidR="00CE1BF8" w:rsidRPr="00797152" w:rsidRDefault="00CE1BF8" w:rsidP="00251277">
      <w:pPr>
        <w:adjustRightInd w:val="0"/>
        <w:snapToGrid w:val="0"/>
        <w:spacing w:before="50" w:line="360" w:lineRule="auto"/>
        <w:ind w:firstLine="600"/>
        <w:rPr>
          <w:rFonts w:ascii="宋体"/>
          <w:color w:val="000000"/>
          <w:sz w:val="24"/>
          <w:szCs w:val="24"/>
        </w:rPr>
      </w:pPr>
      <w:r w:rsidRPr="00797152">
        <w:rPr>
          <w:rFonts w:ascii="宋体" w:hAnsi="宋体"/>
          <w:color w:val="000000"/>
          <w:sz w:val="24"/>
          <w:szCs w:val="24"/>
        </w:rPr>
        <w:t>1</w:t>
      </w:r>
      <w:r w:rsidRPr="00797152">
        <w:rPr>
          <w:rFonts w:ascii="宋体" w:hAnsi="宋体" w:hint="eastAsia"/>
          <w:color w:val="000000"/>
          <w:sz w:val="24"/>
          <w:szCs w:val="24"/>
        </w:rPr>
        <w:t>、现场评委打分的平均分（百分制）；</w:t>
      </w:r>
    </w:p>
    <w:p w:rsidR="00CE1BF8" w:rsidRPr="00797152" w:rsidRDefault="00CE1BF8" w:rsidP="00251277">
      <w:pPr>
        <w:adjustRightInd w:val="0"/>
        <w:snapToGrid w:val="0"/>
        <w:spacing w:before="50" w:line="360" w:lineRule="auto"/>
        <w:ind w:firstLine="600"/>
        <w:rPr>
          <w:rFonts w:ascii="宋体"/>
          <w:color w:val="000000"/>
          <w:sz w:val="24"/>
          <w:szCs w:val="24"/>
        </w:rPr>
      </w:pPr>
      <w:r w:rsidRPr="00797152">
        <w:rPr>
          <w:rFonts w:ascii="宋体" w:hAnsi="宋体"/>
          <w:color w:val="000000"/>
          <w:sz w:val="24"/>
          <w:szCs w:val="24"/>
        </w:rPr>
        <w:t>2</w:t>
      </w:r>
      <w:r w:rsidRPr="00797152">
        <w:rPr>
          <w:rFonts w:ascii="宋体" w:hAnsi="宋体" w:hint="eastAsia"/>
          <w:color w:val="000000"/>
          <w:sz w:val="24"/>
          <w:szCs w:val="24"/>
        </w:rPr>
        <w:t>、基础课程成绩（乘</w:t>
      </w:r>
      <w:r w:rsidRPr="00797152">
        <w:rPr>
          <w:rFonts w:ascii="宋体" w:hAnsi="宋体"/>
          <w:color w:val="000000"/>
          <w:sz w:val="24"/>
          <w:szCs w:val="24"/>
        </w:rPr>
        <w:t>20%</w:t>
      </w:r>
      <w:r w:rsidRPr="00797152">
        <w:rPr>
          <w:rFonts w:ascii="宋体" w:hAnsi="宋体" w:hint="eastAsia"/>
          <w:color w:val="000000"/>
          <w:sz w:val="24"/>
          <w:szCs w:val="24"/>
        </w:rPr>
        <w:t>）；</w:t>
      </w:r>
    </w:p>
    <w:p w:rsidR="00CE1BF8" w:rsidRPr="00797152" w:rsidRDefault="00CE1BF8" w:rsidP="00EB0026">
      <w:pPr>
        <w:adjustRightInd w:val="0"/>
        <w:snapToGrid w:val="0"/>
        <w:spacing w:before="50" w:line="360" w:lineRule="auto"/>
        <w:ind w:leftChars="285" w:left="31680" w:hangingChars="150" w:firstLine="31680"/>
        <w:rPr>
          <w:rFonts w:ascii="宋体"/>
          <w:color w:val="000000"/>
          <w:sz w:val="24"/>
          <w:szCs w:val="24"/>
        </w:rPr>
      </w:pPr>
      <w:r w:rsidRPr="00797152">
        <w:rPr>
          <w:rFonts w:ascii="宋体" w:hAnsi="宋体"/>
          <w:color w:val="000000"/>
          <w:sz w:val="24"/>
          <w:szCs w:val="24"/>
        </w:rPr>
        <w:t>3</w:t>
      </w:r>
      <w:r w:rsidRPr="00797152">
        <w:rPr>
          <w:rFonts w:ascii="宋体" w:hAnsi="宋体" w:hint="eastAsia"/>
          <w:color w:val="000000"/>
          <w:sz w:val="24"/>
          <w:szCs w:val="24"/>
        </w:rPr>
        <w:t>、发表文章成绩（第一作者每篇核心加</w:t>
      </w:r>
      <w:r w:rsidRPr="00797152">
        <w:rPr>
          <w:rFonts w:ascii="宋体" w:hAnsi="宋体"/>
          <w:color w:val="000000"/>
          <w:sz w:val="24"/>
          <w:szCs w:val="24"/>
        </w:rPr>
        <w:t>20</w:t>
      </w:r>
      <w:r w:rsidRPr="00797152">
        <w:rPr>
          <w:rFonts w:ascii="宋体" w:hAnsi="宋体" w:hint="eastAsia"/>
          <w:color w:val="000000"/>
          <w:sz w:val="24"/>
          <w:szCs w:val="24"/>
        </w:rPr>
        <w:t>分，</w:t>
      </w:r>
      <w:r w:rsidRPr="00797152">
        <w:rPr>
          <w:rFonts w:ascii="宋体" w:hAnsi="宋体"/>
          <w:color w:val="000000"/>
          <w:sz w:val="24"/>
          <w:szCs w:val="24"/>
        </w:rPr>
        <w:t>SCI-E</w:t>
      </w:r>
      <w:r w:rsidRPr="00797152">
        <w:rPr>
          <w:rFonts w:ascii="宋体" w:hAnsi="宋体" w:hint="eastAsia"/>
          <w:color w:val="000000"/>
          <w:sz w:val="24"/>
          <w:szCs w:val="24"/>
        </w:rPr>
        <w:t>加</w:t>
      </w:r>
      <w:r w:rsidRPr="00797152">
        <w:rPr>
          <w:rFonts w:ascii="宋体" w:hAnsi="宋体"/>
          <w:color w:val="000000"/>
          <w:sz w:val="24"/>
          <w:szCs w:val="24"/>
        </w:rPr>
        <w:t>30</w:t>
      </w:r>
      <w:r w:rsidRPr="00797152">
        <w:rPr>
          <w:rFonts w:ascii="宋体" w:hAnsi="宋体" w:hint="eastAsia"/>
          <w:color w:val="000000"/>
          <w:sz w:val="24"/>
          <w:szCs w:val="24"/>
        </w:rPr>
        <w:t>分，</w:t>
      </w:r>
      <w:r w:rsidRPr="00797152">
        <w:rPr>
          <w:rFonts w:ascii="宋体" w:hAnsi="宋体"/>
          <w:color w:val="000000"/>
          <w:sz w:val="24"/>
          <w:szCs w:val="24"/>
        </w:rPr>
        <w:t>SCI</w:t>
      </w:r>
      <w:r w:rsidRPr="00797152">
        <w:rPr>
          <w:rFonts w:ascii="宋体" w:hAnsi="宋体" w:hint="eastAsia"/>
          <w:color w:val="000000"/>
          <w:sz w:val="24"/>
          <w:szCs w:val="24"/>
        </w:rPr>
        <w:t>加</w:t>
      </w:r>
      <w:r w:rsidRPr="00797152">
        <w:rPr>
          <w:rFonts w:ascii="宋体" w:hAnsi="宋体"/>
          <w:color w:val="000000"/>
          <w:sz w:val="24"/>
          <w:szCs w:val="24"/>
        </w:rPr>
        <w:t>50</w:t>
      </w:r>
      <w:r w:rsidRPr="00797152">
        <w:rPr>
          <w:rFonts w:ascii="宋体" w:hAnsi="宋体" w:hint="eastAsia"/>
          <w:color w:val="000000"/>
          <w:sz w:val="24"/>
          <w:szCs w:val="24"/>
        </w:rPr>
        <w:t>分；第二作者每篇</w:t>
      </w:r>
      <w:r w:rsidRPr="00797152">
        <w:rPr>
          <w:rFonts w:ascii="宋体" w:hAnsi="宋体"/>
          <w:color w:val="000000"/>
          <w:sz w:val="24"/>
          <w:szCs w:val="24"/>
        </w:rPr>
        <w:t>SCI</w:t>
      </w:r>
      <w:r w:rsidRPr="00797152">
        <w:rPr>
          <w:rFonts w:ascii="宋体" w:hAnsi="宋体" w:hint="eastAsia"/>
          <w:color w:val="000000"/>
          <w:sz w:val="24"/>
          <w:szCs w:val="24"/>
        </w:rPr>
        <w:t>加</w:t>
      </w:r>
      <w:r w:rsidRPr="00797152">
        <w:rPr>
          <w:rFonts w:ascii="宋体" w:hAnsi="宋体"/>
          <w:color w:val="000000"/>
          <w:sz w:val="24"/>
          <w:szCs w:val="24"/>
        </w:rPr>
        <w:t>5</w:t>
      </w:r>
      <w:r w:rsidRPr="00797152">
        <w:rPr>
          <w:rFonts w:ascii="宋体" w:hAnsi="宋体" w:hint="eastAsia"/>
          <w:color w:val="000000"/>
          <w:sz w:val="24"/>
          <w:szCs w:val="24"/>
        </w:rPr>
        <w:t>分）。</w:t>
      </w:r>
    </w:p>
    <w:p w:rsidR="00CE1BF8" w:rsidRPr="00FC6A4E" w:rsidRDefault="00CE1BF8" w:rsidP="00EB0026">
      <w:pPr>
        <w:spacing w:before="50" w:line="360" w:lineRule="auto"/>
        <w:ind w:firstLineChars="200" w:firstLine="31680"/>
        <w:rPr>
          <w:rFonts w:ascii="宋体"/>
          <w:color w:val="000000"/>
          <w:sz w:val="24"/>
          <w:szCs w:val="24"/>
        </w:rPr>
      </w:pPr>
      <w:r w:rsidRPr="00FC6A4E">
        <w:rPr>
          <w:rFonts w:ascii="宋体" w:hAnsi="宋体" w:hint="eastAsia"/>
          <w:color w:val="000000"/>
          <w:sz w:val="24"/>
          <w:szCs w:val="24"/>
        </w:rPr>
        <w:t>获奖学生名单在所内进行不少于</w:t>
      </w:r>
      <w:r w:rsidRPr="00FC6A4E">
        <w:rPr>
          <w:rFonts w:ascii="宋体" w:hAnsi="宋体"/>
          <w:color w:val="000000"/>
          <w:sz w:val="24"/>
          <w:szCs w:val="24"/>
        </w:rPr>
        <w:t>5</w:t>
      </w:r>
      <w:r w:rsidRPr="00FC6A4E">
        <w:rPr>
          <w:rFonts w:ascii="宋体" w:hAnsi="宋体" w:hint="eastAsia"/>
          <w:color w:val="000000"/>
          <w:sz w:val="24"/>
          <w:szCs w:val="24"/>
        </w:rPr>
        <w:t>个工作日的公示。公示无异议后，提交国科大国家奖学金评审领导小组进行审定。</w:t>
      </w:r>
    </w:p>
    <w:p w:rsidR="00CE1BF8" w:rsidRPr="00FC6A4E" w:rsidRDefault="00CE1BF8" w:rsidP="00EB0026">
      <w:pPr>
        <w:spacing w:beforeLines="50" w:line="360" w:lineRule="auto"/>
        <w:ind w:firstLineChars="200" w:firstLine="31680"/>
        <w:rPr>
          <w:rFonts w:ascii="宋体"/>
          <w:color w:val="000000"/>
          <w:sz w:val="24"/>
          <w:szCs w:val="24"/>
        </w:rPr>
      </w:pPr>
      <w:r w:rsidRPr="00FC6A4E">
        <w:rPr>
          <w:rFonts w:ascii="宋体" w:hAnsi="宋体"/>
          <w:color w:val="000000"/>
          <w:sz w:val="24"/>
          <w:szCs w:val="24"/>
        </w:rPr>
        <w:t>3</w:t>
      </w:r>
      <w:r w:rsidRPr="00FC6A4E">
        <w:rPr>
          <w:rFonts w:ascii="宋体" w:hAnsi="宋体" w:hint="eastAsia"/>
          <w:color w:val="000000"/>
          <w:sz w:val="24"/>
          <w:szCs w:val="24"/>
        </w:rPr>
        <w:t>．审定</w:t>
      </w:r>
    </w:p>
    <w:p w:rsidR="00CE1BF8" w:rsidRPr="00FC6A4E" w:rsidRDefault="00CE1BF8" w:rsidP="00EB0026">
      <w:pPr>
        <w:spacing w:beforeLines="50" w:line="360" w:lineRule="auto"/>
        <w:ind w:firstLineChars="200" w:firstLine="31680"/>
        <w:rPr>
          <w:rFonts w:ascii="宋体"/>
          <w:sz w:val="24"/>
          <w:szCs w:val="24"/>
        </w:rPr>
      </w:pPr>
      <w:r w:rsidRPr="00FC6A4E">
        <w:rPr>
          <w:rFonts w:ascii="宋体" w:hAnsi="宋体" w:hint="eastAsia"/>
          <w:color w:val="000000"/>
          <w:sz w:val="24"/>
          <w:szCs w:val="24"/>
        </w:rPr>
        <w:t>国科大国家奖学金</w:t>
      </w:r>
      <w:r w:rsidRPr="00FC6A4E">
        <w:rPr>
          <w:rFonts w:ascii="宋体" w:hAnsi="宋体" w:hint="eastAsia"/>
          <w:sz w:val="24"/>
          <w:szCs w:val="24"/>
        </w:rPr>
        <w:t>评审领导小组对各单位提交的初审结果进行审定，审定结果在全校范围内进行不少于</w:t>
      </w:r>
      <w:r w:rsidRPr="00FC6A4E">
        <w:rPr>
          <w:rFonts w:ascii="宋体" w:hAnsi="宋体"/>
          <w:sz w:val="24"/>
          <w:szCs w:val="24"/>
        </w:rPr>
        <w:t>5</w:t>
      </w:r>
      <w:r w:rsidRPr="00FC6A4E">
        <w:rPr>
          <w:rFonts w:ascii="宋体" w:hAnsi="宋体" w:hint="eastAsia"/>
          <w:sz w:val="24"/>
          <w:szCs w:val="24"/>
        </w:rPr>
        <w:t>个工作日的公示。学校公示无异议后，报教育部备案。</w:t>
      </w:r>
    </w:p>
    <w:p w:rsidR="00CE1BF8" w:rsidRPr="00FC6A4E" w:rsidRDefault="00CE1BF8" w:rsidP="00EB0026">
      <w:pPr>
        <w:spacing w:beforeLines="50" w:line="360" w:lineRule="auto"/>
        <w:ind w:firstLineChars="200" w:firstLine="31680"/>
        <w:rPr>
          <w:rFonts w:ascii="宋体"/>
          <w:sz w:val="24"/>
          <w:szCs w:val="24"/>
        </w:rPr>
      </w:pPr>
      <w:r w:rsidRPr="00FC6A4E">
        <w:rPr>
          <w:rFonts w:ascii="宋体" w:hAnsi="宋体"/>
          <w:sz w:val="24"/>
          <w:szCs w:val="24"/>
        </w:rPr>
        <w:t>4</w:t>
      </w:r>
      <w:r w:rsidRPr="00FC6A4E">
        <w:rPr>
          <w:rFonts w:ascii="宋体" w:hAnsi="宋体" w:hint="eastAsia"/>
          <w:sz w:val="24"/>
          <w:szCs w:val="24"/>
        </w:rPr>
        <w:t>．奖励</w:t>
      </w:r>
    </w:p>
    <w:p w:rsidR="00CE1BF8" w:rsidRPr="00FC6A4E" w:rsidRDefault="00CE1BF8" w:rsidP="00EB0026">
      <w:pPr>
        <w:spacing w:beforeLines="50" w:line="360" w:lineRule="auto"/>
        <w:ind w:firstLineChars="200" w:firstLine="31680"/>
        <w:rPr>
          <w:rFonts w:ascii="宋体"/>
          <w:sz w:val="24"/>
          <w:szCs w:val="24"/>
        </w:rPr>
      </w:pPr>
      <w:r w:rsidRPr="00FC6A4E">
        <w:rPr>
          <w:rFonts w:ascii="宋体" w:hAnsi="宋体" w:hint="eastAsia"/>
          <w:sz w:val="24"/>
          <w:szCs w:val="24"/>
        </w:rPr>
        <w:t>国家奖学金评选结果经教育部批准备案后，国科大发文对获得国家奖学金的学生进行表彰，当年研究生国家奖学金一次性发放给获奖学生，并颁发国家统一印制的荣誉证书。学生获得国家奖学金情况记入本人学籍档案。</w:t>
      </w:r>
    </w:p>
    <w:p w:rsidR="00CE1BF8" w:rsidRPr="00FC6A4E" w:rsidRDefault="00CE1BF8" w:rsidP="00EB0026">
      <w:pPr>
        <w:spacing w:beforeLines="50" w:line="360" w:lineRule="auto"/>
        <w:ind w:firstLineChars="200" w:firstLine="31680"/>
        <w:rPr>
          <w:rFonts w:ascii="宋体"/>
          <w:sz w:val="24"/>
          <w:szCs w:val="24"/>
        </w:rPr>
      </w:pPr>
      <w:r w:rsidRPr="00FC6A4E">
        <w:rPr>
          <w:rFonts w:ascii="宋体" w:hAnsi="宋体" w:hint="eastAsia"/>
          <w:b/>
          <w:sz w:val="24"/>
          <w:szCs w:val="24"/>
        </w:rPr>
        <w:t>第九条</w:t>
      </w:r>
      <w:r w:rsidRPr="00FC6A4E">
        <w:rPr>
          <w:rFonts w:ascii="宋体" w:hAnsi="宋体"/>
          <w:sz w:val="24"/>
          <w:szCs w:val="24"/>
        </w:rPr>
        <w:t xml:space="preserve">  </w:t>
      </w:r>
      <w:r w:rsidRPr="00FC6A4E">
        <w:rPr>
          <w:rFonts w:ascii="宋体" w:hAnsi="宋体" w:hint="eastAsia"/>
          <w:sz w:val="24"/>
          <w:szCs w:val="24"/>
        </w:rPr>
        <w:t>争议及违规处理</w:t>
      </w:r>
    </w:p>
    <w:p w:rsidR="00CE1BF8" w:rsidRPr="00FC6A4E" w:rsidRDefault="00CE1BF8" w:rsidP="00EB0026">
      <w:pPr>
        <w:spacing w:beforeLines="50" w:line="360" w:lineRule="auto"/>
        <w:ind w:firstLineChars="200" w:firstLine="31680"/>
        <w:rPr>
          <w:rFonts w:ascii="宋体"/>
          <w:sz w:val="24"/>
          <w:szCs w:val="24"/>
        </w:rPr>
      </w:pPr>
      <w:r w:rsidRPr="00FC6A4E">
        <w:rPr>
          <w:rFonts w:ascii="宋体" w:hAnsi="宋体"/>
          <w:sz w:val="24"/>
          <w:szCs w:val="24"/>
        </w:rPr>
        <w:t>1</w:t>
      </w:r>
      <w:r w:rsidRPr="00FC6A4E">
        <w:rPr>
          <w:rFonts w:ascii="宋体" w:hAnsi="宋体" w:hint="eastAsia"/>
          <w:sz w:val="24"/>
          <w:szCs w:val="24"/>
        </w:rPr>
        <w:t>．对国家奖学金评审结果有异议的学生，可在公示阶段向研究所评审委员会提出申诉，所评审委员会应及时研究并予以答复。如学生对所评审委员会作出的答复仍存在异议，可在学校公示阶段向国科大国家奖学金评审领导小组提请裁决。</w:t>
      </w:r>
    </w:p>
    <w:p w:rsidR="00CE1BF8" w:rsidRPr="00FC6A4E" w:rsidRDefault="00CE1BF8" w:rsidP="00EB0026">
      <w:pPr>
        <w:spacing w:beforeLines="50" w:line="360" w:lineRule="auto"/>
        <w:ind w:firstLineChars="200" w:firstLine="31680"/>
        <w:rPr>
          <w:rFonts w:ascii="宋体"/>
          <w:sz w:val="24"/>
          <w:szCs w:val="24"/>
        </w:rPr>
      </w:pPr>
      <w:r w:rsidRPr="00FC6A4E">
        <w:rPr>
          <w:rFonts w:ascii="宋体" w:hAnsi="宋体"/>
          <w:sz w:val="24"/>
          <w:szCs w:val="24"/>
        </w:rPr>
        <w:t>2</w:t>
      </w:r>
      <w:r w:rsidRPr="00FC6A4E">
        <w:rPr>
          <w:rFonts w:ascii="宋体" w:hAnsi="宋体" w:hint="eastAsia"/>
          <w:sz w:val="24"/>
          <w:szCs w:val="24"/>
        </w:rPr>
        <w:t>．学生在评选过程中如发现存在参评成绩、事迹和成果有弄虚作假等问题的，一经查实，将永久取消当事学生的参评资格，并按相关规定进行处理。</w:t>
      </w:r>
    </w:p>
    <w:p w:rsidR="00CE1BF8" w:rsidRPr="00FC6A4E" w:rsidRDefault="00CE1BF8" w:rsidP="00EB0026">
      <w:pPr>
        <w:spacing w:beforeLines="50" w:line="360" w:lineRule="auto"/>
        <w:ind w:firstLineChars="200" w:firstLine="31680"/>
        <w:rPr>
          <w:rFonts w:ascii="宋体"/>
          <w:sz w:val="24"/>
          <w:szCs w:val="24"/>
        </w:rPr>
      </w:pPr>
      <w:r w:rsidRPr="00FC6A4E">
        <w:rPr>
          <w:rFonts w:ascii="宋体" w:hAnsi="宋体"/>
          <w:sz w:val="24"/>
          <w:szCs w:val="24"/>
        </w:rPr>
        <w:t>3</w:t>
      </w:r>
      <w:r w:rsidRPr="00FC6A4E">
        <w:rPr>
          <w:rFonts w:ascii="宋体" w:hAnsi="宋体" w:hint="eastAsia"/>
          <w:sz w:val="24"/>
          <w:szCs w:val="24"/>
        </w:rPr>
        <w:t>．学生获得国家奖学金后若发生学术不端行为，学校将取消研究生国家奖学金荣誉，收缴所得全部奖金，并按相关规定进行处理。</w:t>
      </w:r>
    </w:p>
    <w:p w:rsidR="00CE1BF8" w:rsidRPr="00FC6A4E" w:rsidRDefault="00CE1BF8" w:rsidP="00EB0026">
      <w:pPr>
        <w:spacing w:beforeLines="50" w:line="360" w:lineRule="auto"/>
        <w:ind w:firstLineChars="200" w:firstLine="31680"/>
        <w:rPr>
          <w:rFonts w:ascii="宋体"/>
          <w:sz w:val="24"/>
          <w:szCs w:val="24"/>
        </w:rPr>
      </w:pPr>
    </w:p>
    <w:p w:rsidR="00CE1BF8" w:rsidRDefault="00CE1BF8" w:rsidP="00EB0026">
      <w:pPr>
        <w:spacing w:beforeLines="50" w:line="360" w:lineRule="auto"/>
        <w:ind w:firstLineChars="2100" w:firstLine="31680"/>
        <w:rPr>
          <w:rFonts w:ascii="宋体"/>
          <w:sz w:val="24"/>
          <w:szCs w:val="24"/>
        </w:rPr>
      </w:pPr>
      <w:r>
        <w:rPr>
          <w:rFonts w:ascii="宋体" w:hAnsi="宋体"/>
          <w:sz w:val="24"/>
          <w:szCs w:val="24"/>
        </w:rPr>
        <w:t xml:space="preserve">      </w:t>
      </w:r>
    </w:p>
    <w:p w:rsidR="00CE1BF8" w:rsidRPr="00FC6A4E" w:rsidRDefault="00CE1BF8" w:rsidP="00EB0026">
      <w:pPr>
        <w:spacing w:beforeLines="50" w:line="360" w:lineRule="auto"/>
        <w:ind w:firstLineChars="2350" w:firstLine="31680"/>
        <w:rPr>
          <w:rFonts w:ascii="宋体"/>
          <w:sz w:val="24"/>
          <w:szCs w:val="24"/>
        </w:rPr>
      </w:pPr>
      <w:r>
        <w:rPr>
          <w:rFonts w:ascii="宋体" w:hAnsi="宋体"/>
          <w:sz w:val="24"/>
          <w:szCs w:val="24"/>
        </w:rPr>
        <w:t xml:space="preserve">  </w:t>
      </w:r>
      <w:r>
        <w:rPr>
          <w:rFonts w:ascii="宋体" w:hAnsi="宋体" w:hint="eastAsia"/>
          <w:sz w:val="24"/>
          <w:szCs w:val="24"/>
        </w:rPr>
        <w:t>青藏所研究生部</w:t>
      </w:r>
    </w:p>
    <w:p w:rsidR="00CE1BF8" w:rsidRPr="00FC6A4E" w:rsidRDefault="00CE1BF8" w:rsidP="00EB0026">
      <w:pPr>
        <w:spacing w:beforeLines="50" w:line="360" w:lineRule="auto"/>
        <w:ind w:firstLineChars="2500" w:firstLine="31680"/>
        <w:rPr>
          <w:rFonts w:ascii="宋体"/>
          <w:sz w:val="24"/>
          <w:szCs w:val="24"/>
        </w:rPr>
      </w:pPr>
      <w:smartTag w:uri="urn:schemas-microsoft-com:office:smarttags" w:element="chsdate">
        <w:smartTagPr>
          <w:attr w:name="IsROCDate" w:val="False"/>
          <w:attr w:name="IsLunarDate" w:val="False"/>
          <w:attr w:name="Day" w:val="1"/>
          <w:attr w:name="Month" w:val="9"/>
          <w:attr w:name="Year" w:val="2016"/>
        </w:smartTagPr>
        <w:r w:rsidRPr="00FC6A4E">
          <w:rPr>
            <w:rFonts w:ascii="宋体" w:hAnsi="宋体"/>
            <w:sz w:val="24"/>
            <w:szCs w:val="24"/>
          </w:rPr>
          <w:t>201</w:t>
        </w:r>
        <w:r>
          <w:rPr>
            <w:rFonts w:ascii="宋体" w:hAnsi="宋体"/>
            <w:sz w:val="24"/>
            <w:szCs w:val="24"/>
          </w:rPr>
          <w:t>6</w:t>
        </w:r>
        <w:r w:rsidRPr="00FC6A4E">
          <w:rPr>
            <w:rFonts w:ascii="宋体" w:hAnsi="宋体" w:hint="eastAsia"/>
            <w:sz w:val="24"/>
            <w:szCs w:val="24"/>
          </w:rPr>
          <w:t>年</w:t>
        </w:r>
        <w:r>
          <w:rPr>
            <w:rFonts w:ascii="宋体" w:hAnsi="宋体"/>
            <w:sz w:val="24"/>
            <w:szCs w:val="24"/>
          </w:rPr>
          <w:t>9</w:t>
        </w:r>
        <w:r w:rsidRPr="00FC6A4E">
          <w:rPr>
            <w:rFonts w:ascii="宋体" w:hAnsi="宋体" w:hint="eastAsia"/>
            <w:sz w:val="24"/>
            <w:szCs w:val="24"/>
          </w:rPr>
          <w:t>月</w:t>
        </w:r>
        <w:r>
          <w:rPr>
            <w:rFonts w:ascii="宋体" w:hAnsi="宋体"/>
            <w:sz w:val="24"/>
            <w:szCs w:val="24"/>
          </w:rPr>
          <w:t>1</w:t>
        </w:r>
        <w:r w:rsidRPr="00FC6A4E">
          <w:rPr>
            <w:rFonts w:ascii="宋体" w:hAnsi="宋体" w:hint="eastAsia"/>
            <w:sz w:val="24"/>
            <w:szCs w:val="24"/>
          </w:rPr>
          <w:t>日</w:t>
        </w:r>
      </w:smartTag>
    </w:p>
    <w:p w:rsidR="00CE1BF8" w:rsidRPr="00FC6A4E" w:rsidRDefault="00CE1BF8" w:rsidP="00F52ECC">
      <w:pPr>
        <w:spacing w:beforeLines="50" w:line="360" w:lineRule="auto"/>
        <w:rPr>
          <w:rFonts w:ascii="宋体"/>
          <w:sz w:val="24"/>
          <w:szCs w:val="24"/>
        </w:rPr>
      </w:pPr>
    </w:p>
    <w:sectPr w:rsidR="00CE1BF8" w:rsidRPr="00FC6A4E" w:rsidSect="00AB1EB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1BF8" w:rsidRDefault="00CE1BF8" w:rsidP="004858EC">
      <w:r>
        <w:separator/>
      </w:r>
    </w:p>
  </w:endnote>
  <w:endnote w:type="continuationSeparator" w:id="1">
    <w:p w:rsidR="00CE1BF8" w:rsidRDefault="00CE1BF8" w:rsidP="004858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BF8" w:rsidRDefault="00CE1BF8">
    <w:pPr>
      <w:pStyle w:val="Footer"/>
      <w:jc w:val="center"/>
    </w:pPr>
    <w:fldSimple w:instr=" PAGE   \* MERGEFORMAT ">
      <w:r w:rsidRPr="00EB0026">
        <w:rPr>
          <w:noProof/>
          <w:lang w:val="zh-CN"/>
        </w:rPr>
        <w:t>1</w:t>
      </w:r>
    </w:fldSimple>
  </w:p>
  <w:p w:rsidR="00CE1BF8" w:rsidRDefault="00CE1B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1BF8" w:rsidRDefault="00CE1BF8" w:rsidP="004858EC">
      <w:r>
        <w:separator/>
      </w:r>
    </w:p>
  </w:footnote>
  <w:footnote w:type="continuationSeparator" w:id="1">
    <w:p w:rsidR="00CE1BF8" w:rsidRDefault="00CE1BF8" w:rsidP="004858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6187"/>
    <w:rsid w:val="00051488"/>
    <w:rsid w:val="000523DD"/>
    <w:rsid w:val="0007680B"/>
    <w:rsid w:val="00076A36"/>
    <w:rsid w:val="00083F21"/>
    <w:rsid w:val="000A4740"/>
    <w:rsid w:val="000B02F6"/>
    <w:rsid w:val="000B21A5"/>
    <w:rsid w:val="000D4A1B"/>
    <w:rsid w:val="00116760"/>
    <w:rsid w:val="001403A5"/>
    <w:rsid w:val="001437D8"/>
    <w:rsid w:val="001B5B46"/>
    <w:rsid w:val="001B5E9C"/>
    <w:rsid w:val="00202B20"/>
    <w:rsid w:val="002303BF"/>
    <w:rsid w:val="00232232"/>
    <w:rsid w:val="00243A83"/>
    <w:rsid w:val="00251277"/>
    <w:rsid w:val="00253861"/>
    <w:rsid w:val="00260A41"/>
    <w:rsid w:val="00264C78"/>
    <w:rsid w:val="00281E94"/>
    <w:rsid w:val="0029537F"/>
    <w:rsid w:val="002F2EF2"/>
    <w:rsid w:val="003141ED"/>
    <w:rsid w:val="003301FD"/>
    <w:rsid w:val="00332AE4"/>
    <w:rsid w:val="00334C65"/>
    <w:rsid w:val="003849D2"/>
    <w:rsid w:val="003871B1"/>
    <w:rsid w:val="00392234"/>
    <w:rsid w:val="003B0E1B"/>
    <w:rsid w:val="003C3260"/>
    <w:rsid w:val="003E47AE"/>
    <w:rsid w:val="003F6005"/>
    <w:rsid w:val="00406EDF"/>
    <w:rsid w:val="0042035D"/>
    <w:rsid w:val="00484113"/>
    <w:rsid w:val="004858EC"/>
    <w:rsid w:val="004A7CAE"/>
    <w:rsid w:val="004B1803"/>
    <w:rsid w:val="004C6444"/>
    <w:rsid w:val="004E46CC"/>
    <w:rsid w:val="004F5DB7"/>
    <w:rsid w:val="00551125"/>
    <w:rsid w:val="005673D9"/>
    <w:rsid w:val="005B6C9F"/>
    <w:rsid w:val="005C151A"/>
    <w:rsid w:val="005D2752"/>
    <w:rsid w:val="005E0633"/>
    <w:rsid w:val="005E1B75"/>
    <w:rsid w:val="005F45B0"/>
    <w:rsid w:val="00621281"/>
    <w:rsid w:val="006354CD"/>
    <w:rsid w:val="006600A6"/>
    <w:rsid w:val="0068591F"/>
    <w:rsid w:val="00692A96"/>
    <w:rsid w:val="006A1A78"/>
    <w:rsid w:val="006A2402"/>
    <w:rsid w:val="006A72F6"/>
    <w:rsid w:val="006D5CF4"/>
    <w:rsid w:val="006D72EB"/>
    <w:rsid w:val="006E2054"/>
    <w:rsid w:val="006E3D9E"/>
    <w:rsid w:val="006E5F9B"/>
    <w:rsid w:val="006F0D87"/>
    <w:rsid w:val="006F47CE"/>
    <w:rsid w:val="00701C57"/>
    <w:rsid w:val="00705823"/>
    <w:rsid w:val="00723D96"/>
    <w:rsid w:val="00746D69"/>
    <w:rsid w:val="00757C1B"/>
    <w:rsid w:val="00774299"/>
    <w:rsid w:val="00797152"/>
    <w:rsid w:val="007B2EC5"/>
    <w:rsid w:val="007D7638"/>
    <w:rsid w:val="007E575C"/>
    <w:rsid w:val="00806187"/>
    <w:rsid w:val="00810247"/>
    <w:rsid w:val="00814FE9"/>
    <w:rsid w:val="0084494C"/>
    <w:rsid w:val="00856ED1"/>
    <w:rsid w:val="00865DDD"/>
    <w:rsid w:val="0087771B"/>
    <w:rsid w:val="00892722"/>
    <w:rsid w:val="008A01FC"/>
    <w:rsid w:val="008A505C"/>
    <w:rsid w:val="008C5915"/>
    <w:rsid w:val="00945545"/>
    <w:rsid w:val="00951CD0"/>
    <w:rsid w:val="00957235"/>
    <w:rsid w:val="0099727F"/>
    <w:rsid w:val="009B7754"/>
    <w:rsid w:val="00A31AA2"/>
    <w:rsid w:val="00A3593E"/>
    <w:rsid w:val="00A55F46"/>
    <w:rsid w:val="00A62376"/>
    <w:rsid w:val="00A707A0"/>
    <w:rsid w:val="00A902CA"/>
    <w:rsid w:val="00A94E5D"/>
    <w:rsid w:val="00A952CF"/>
    <w:rsid w:val="00AB1EB0"/>
    <w:rsid w:val="00AB33A7"/>
    <w:rsid w:val="00AB5910"/>
    <w:rsid w:val="00AC3361"/>
    <w:rsid w:val="00AF57A5"/>
    <w:rsid w:val="00B0255C"/>
    <w:rsid w:val="00B071B6"/>
    <w:rsid w:val="00B3783E"/>
    <w:rsid w:val="00B45021"/>
    <w:rsid w:val="00BB3595"/>
    <w:rsid w:val="00C01688"/>
    <w:rsid w:val="00C26747"/>
    <w:rsid w:val="00C30F81"/>
    <w:rsid w:val="00C6364C"/>
    <w:rsid w:val="00CC6B10"/>
    <w:rsid w:val="00CE1BF8"/>
    <w:rsid w:val="00CF2DB9"/>
    <w:rsid w:val="00D0105A"/>
    <w:rsid w:val="00D16EF7"/>
    <w:rsid w:val="00D2175D"/>
    <w:rsid w:val="00D349E4"/>
    <w:rsid w:val="00D45553"/>
    <w:rsid w:val="00D7104B"/>
    <w:rsid w:val="00D7419C"/>
    <w:rsid w:val="00D924D7"/>
    <w:rsid w:val="00D941F5"/>
    <w:rsid w:val="00D96D9C"/>
    <w:rsid w:val="00DE43A0"/>
    <w:rsid w:val="00DF5602"/>
    <w:rsid w:val="00E07345"/>
    <w:rsid w:val="00E1110D"/>
    <w:rsid w:val="00E137EF"/>
    <w:rsid w:val="00E85785"/>
    <w:rsid w:val="00EB0026"/>
    <w:rsid w:val="00EB162E"/>
    <w:rsid w:val="00ED3B28"/>
    <w:rsid w:val="00EE4A12"/>
    <w:rsid w:val="00F253D6"/>
    <w:rsid w:val="00F27CC1"/>
    <w:rsid w:val="00F52ECC"/>
    <w:rsid w:val="00F55FE3"/>
    <w:rsid w:val="00F731D2"/>
    <w:rsid w:val="00F73861"/>
    <w:rsid w:val="00F851EA"/>
    <w:rsid w:val="00FA6BF8"/>
    <w:rsid w:val="00FA6F0B"/>
    <w:rsid w:val="00FC30C0"/>
    <w:rsid w:val="00FC6A4E"/>
    <w:rsid w:val="00FD52CD"/>
    <w:rsid w:val="00FE132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187"/>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0618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06187"/>
    <w:rPr>
      <w:rFonts w:ascii="Calibri" w:eastAsia="宋体" w:hAnsi="Calibri" w:cs="Times New Roman"/>
      <w:sz w:val="18"/>
      <w:szCs w:val="18"/>
    </w:rPr>
  </w:style>
  <w:style w:type="paragraph" w:styleId="Header">
    <w:name w:val="header"/>
    <w:basedOn w:val="Normal"/>
    <w:link w:val="HeaderChar"/>
    <w:uiPriority w:val="99"/>
    <w:semiHidden/>
    <w:rsid w:val="0039223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392234"/>
    <w:rPr>
      <w:rFonts w:ascii="Calibri" w:eastAsia="宋体" w:hAnsi="Calibri" w:cs="Times New Roman"/>
      <w:sz w:val="18"/>
      <w:szCs w:val="18"/>
    </w:rPr>
  </w:style>
  <w:style w:type="table" w:styleId="TableGrid">
    <w:name w:val="Table Grid"/>
    <w:basedOn w:val="TableNormal"/>
    <w:uiPriority w:val="99"/>
    <w:rsid w:val="00F851EA"/>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0B21A5"/>
    <w:pPr>
      <w:widowControl/>
      <w:spacing w:before="100" w:beforeAutospacing="1" w:after="100" w:afterAutospacing="1"/>
      <w:jc w:val="left"/>
    </w:pPr>
    <w:rPr>
      <w:rFonts w:ascii="宋体" w:hAnsi="宋体" w:cs="宋体"/>
      <w:kern w:val="0"/>
      <w:sz w:val="24"/>
      <w:szCs w:val="24"/>
    </w:rPr>
  </w:style>
  <w:style w:type="paragraph" w:styleId="BalloonText">
    <w:name w:val="Balloon Text"/>
    <w:basedOn w:val="Normal"/>
    <w:link w:val="BalloonTextChar"/>
    <w:uiPriority w:val="99"/>
    <w:semiHidden/>
    <w:rsid w:val="000A4740"/>
    <w:rPr>
      <w:sz w:val="18"/>
      <w:szCs w:val="18"/>
    </w:rPr>
  </w:style>
  <w:style w:type="character" w:customStyle="1" w:styleId="BalloonTextChar">
    <w:name w:val="Balloon Text Char"/>
    <w:basedOn w:val="DefaultParagraphFont"/>
    <w:link w:val="BalloonText"/>
    <w:uiPriority w:val="99"/>
    <w:semiHidden/>
    <w:locked/>
    <w:rsid w:val="002F2EF2"/>
    <w:rPr>
      <w:rFonts w:cs="Times New Roman"/>
      <w:sz w:val="2"/>
    </w:rPr>
  </w:style>
</w:styles>
</file>

<file path=word/webSettings.xml><?xml version="1.0" encoding="utf-8"?>
<w:webSettings xmlns:r="http://schemas.openxmlformats.org/officeDocument/2006/relationships" xmlns:w="http://schemas.openxmlformats.org/wordprocessingml/2006/main">
  <w:divs>
    <w:div w:id="979966051">
      <w:marLeft w:val="0"/>
      <w:marRight w:val="0"/>
      <w:marTop w:val="0"/>
      <w:marBottom w:val="0"/>
      <w:divBdr>
        <w:top w:val="none" w:sz="0" w:space="0" w:color="auto"/>
        <w:left w:val="none" w:sz="0" w:space="0" w:color="auto"/>
        <w:bottom w:val="none" w:sz="0" w:space="0" w:color="auto"/>
        <w:right w:val="none" w:sz="0" w:space="0" w:color="auto"/>
      </w:divBdr>
      <w:divsChild>
        <w:div w:id="979966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3</Pages>
  <Words>252</Words>
  <Characters>1439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生物物理所2013年国家奖学金评选办法</dc:title>
  <dc:subject/>
  <dc:creator>刘勤瑞</dc:creator>
  <cp:keywords/>
  <dc:description/>
  <cp:lastModifiedBy>unknown</cp:lastModifiedBy>
  <cp:revision>7</cp:revision>
  <cp:lastPrinted>2015-10-23T08:43:00Z</cp:lastPrinted>
  <dcterms:created xsi:type="dcterms:W3CDTF">2016-09-09T02:53:00Z</dcterms:created>
  <dcterms:modified xsi:type="dcterms:W3CDTF">2016-09-09T03:30:00Z</dcterms:modified>
</cp:coreProperties>
</file>