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8F" w:rsidRPr="00A6298F" w:rsidRDefault="00A6298F" w:rsidP="00A6298F">
      <w:pPr>
        <w:widowControl/>
        <w:spacing w:line="420" w:lineRule="atLeast"/>
        <w:ind w:left="720"/>
        <w:jc w:val="center"/>
        <w:rPr>
          <w:rFonts w:ascii="黑体" w:eastAsia="黑体" w:hAnsi="黑体" w:cs="宋体" w:hint="eastAsia"/>
          <w:color w:val="298109"/>
          <w:kern w:val="0"/>
          <w:sz w:val="32"/>
          <w:szCs w:val="32"/>
        </w:rPr>
      </w:pPr>
      <w:bookmarkStart w:id="0" w:name="_GoBack"/>
      <w:r w:rsidRPr="00A6298F">
        <w:rPr>
          <w:rFonts w:ascii="黑体" w:eastAsia="黑体" w:hAnsi="黑体" w:cs="宋体" w:hint="eastAsia"/>
          <w:color w:val="298109"/>
          <w:kern w:val="0"/>
          <w:sz w:val="32"/>
          <w:szCs w:val="32"/>
        </w:rPr>
        <w:t>中国科学院</w:t>
      </w:r>
      <w:r>
        <w:rPr>
          <w:rFonts w:ascii="黑体" w:eastAsia="黑体" w:hAnsi="黑体" w:cs="宋体" w:hint="eastAsia"/>
          <w:color w:val="298109"/>
          <w:kern w:val="0"/>
          <w:sz w:val="32"/>
          <w:szCs w:val="32"/>
        </w:rPr>
        <w:t>大学</w:t>
      </w:r>
      <w:r w:rsidRPr="00A6298F">
        <w:rPr>
          <w:rFonts w:ascii="黑体" w:eastAsia="黑体" w:hAnsi="黑体" w:cs="宋体" w:hint="eastAsia"/>
          <w:color w:val="298109"/>
          <w:kern w:val="0"/>
          <w:sz w:val="32"/>
          <w:szCs w:val="32"/>
        </w:rPr>
        <w:t xml:space="preserve">各类奖学金的申报 </w:t>
      </w:r>
    </w:p>
    <w:bookmarkEnd w:id="0"/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各类奖学金的分类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青藏</w:t>
      </w:r>
      <w:proofErr w:type="gramStart"/>
      <w:r>
        <w:rPr>
          <w:rFonts w:hint="eastAsia"/>
          <w:color w:val="424242"/>
          <w:sz w:val="21"/>
          <w:szCs w:val="21"/>
        </w:rPr>
        <w:t>所在读</w:t>
      </w:r>
      <w:proofErr w:type="gramEnd"/>
      <w:r>
        <w:rPr>
          <w:rFonts w:hint="eastAsia"/>
          <w:color w:val="424242"/>
          <w:sz w:val="21"/>
          <w:szCs w:val="21"/>
        </w:rPr>
        <w:t>研究生可申请如下奖项：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（一）中国科学院院长奖学金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为了激励研究生勤奋学习，创新进取，促进我国科学事业的发展，中国科学院从1989年起设立中国科学院院长奖学金。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中国科学院院长奖学金分为特别奖和优秀奖两种。每年评选特别奖20名，奖金5000元/名；每年评选优秀奖200名，奖金2000元/名。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申报范围:中国科学院所属单位攻读学位的在学研究生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（二）中国科学院优秀博士学位论文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参加评选的博士学位论文，一般应为于评选年份上的</w:t>
      </w:r>
      <w:proofErr w:type="gramStart"/>
      <w:r>
        <w:rPr>
          <w:rFonts w:hint="eastAsia"/>
          <w:color w:val="424242"/>
          <w:sz w:val="21"/>
          <w:szCs w:val="21"/>
        </w:rPr>
        <w:t>一</w:t>
      </w:r>
      <w:proofErr w:type="gramEnd"/>
      <w:r>
        <w:rPr>
          <w:rFonts w:hint="eastAsia"/>
          <w:color w:val="424242"/>
          <w:sz w:val="21"/>
          <w:szCs w:val="21"/>
        </w:rPr>
        <w:t>年度，在中国科学院各研究生培养单位获得博士学位者的学位论文。在评选年度以前两至三个年度内获得博士学位者的学位论文，如确属优秀的，也可以参评。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（三）各项冠名奖学金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冠名奖学金为国内外社会团体或</w:t>
      </w:r>
      <w:proofErr w:type="gramStart"/>
      <w:r>
        <w:rPr>
          <w:rFonts w:hint="eastAsia"/>
          <w:color w:val="424242"/>
          <w:sz w:val="21"/>
          <w:szCs w:val="21"/>
        </w:rPr>
        <w:t>个</w:t>
      </w:r>
      <w:proofErr w:type="gramEnd"/>
      <w:r>
        <w:rPr>
          <w:rFonts w:hint="eastAsia"/>
          <w:color w:val="424242"/>
          <w:sz w:val="21"/>
          <w:szCs w:val="21"/>
        </w:rPr>
        <w:t>人为中国科学院研究生捐设的奖学金。凡在奖项规定的设奖范围内的研究生，热爱祖国，热爱科学；学风严谨，学位课程成绩优秀，并在国内外一流学术刊物上发表过论文，均可申请有关奖项。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1、刘永龄奖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从1998年设立中科院刘永龄奖。香港亿利达工业发展集团有限公司董事长刘永龄先生每年捐赠25万元人民币。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刘永龄奖分为刘永龄奖学金特别奖及刘永龄奖学金优秀奖。刘永龄奖学金特别</w:t>
      </w:r>
      <w:proofErr w:type="gramStart"/>
      <w:r>
        <w:rPr>
          <w:rFonts w:hint="eastAsia"/>
          <w:color w:val="424242"/>
          <w:sz w:val="21"/>
          <w:szCs w:val="21"/>
        </w:rPr>
        <w:t>奖用于</w:t>
      </w:r>
      <w:proofErr w:type="gramEnd"/>
      <w:r>
        <w:rPr>
          <w:rFonts w:hint="eastAsia"/>
          <w:color w:val="424242"/>
          <w:sz w:val="21"/>
          <w:szCs w:val="21"/>
        </w:rPr>
        <w:t>奖励在学博士生，每年奖励30名，每名奖金5000元；刘永龄奖学金优秀</w:t>
      </w:r>
      <w:proofErr w:type="gramStart"/>
      <w:r>
        <w:rPr>
          <w:rFonts w:hint="eastAsia"/>
          <w:color w:val="424242"/>
          <w:sz w:val="21"/>
          <w:szCs w:val="21"/>
        </w:rPr>
        <w:t>奖用于</w:t>
      </w:r>
      <w:proofErr w:type="gramEnd"/>
      <w:r>
        <w:rPr>
          <w:rFonts w:hint="eastAsia"/>
          <w:color w:val="424242"/>
          <w:sz w:val="21"/>
          <w:szCs w:val="21"/>
        </w:rPr>
        <w:t>奖励硕士生，每年奖励50名，每名奖金2000元。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2、宝钢教育奖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宝钢教育奖由上海宝山钢铁（集团）公司设立、宝钢教育基金会组织。宝钢教育奖每年评选一次，设宝钢优秀学生奖，每年（700-800）名，奖金5000元/名；宝钢优秀学生特等奖，每年（30-50）名，奖金10，000元/名。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3、地奥奖学金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地奥奖学金从中科院成都地奥制药公司捐赠的100万元奖励基金的利息中开支。名额分为一等奖和二等奖两种。每年设一等奖30名，奖金2000元/名；二等奖60名，奖金1000元/名。名额随着每年利息的增减而增减。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4、朱李月华奖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为促进我国科教事业的发展，奖励成绩优异的博士研究生和研究生教师，特在中国科学院设立“中国科学院朱李月华奖学、奖教金”。该奖学金由朱李月华女士捐赠设立，奖金额度为每年200万元人民币。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“中国科学院朱李月华优秀博士生奖”奖励对象为在中国科学院所属研究生培养单位学习的博士研究生。每年奖励300人，奖金5000元/名。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lastRenderedPageBreak/>
        <w:t>5、宝</w:t>
      </w:r>
      <w:proofErr w:type="gramStart"/>
      <w:r>
        <w:rPr>
          <w:rFonts w:hint="eastAsia"/>
          <w:color w:val="424242"/>
          <w:sz w:val="21"/>
          <w:szCs w:val="21"/>
        </w:rPr>
        <w:t>洁优秀</w:t>
      </w:r>
      <w:proofErr w:type="gramEnd"/>
      <w:r>
        <w:rPr>
          <w:rFonts w:hint="eastAsia"/>
          <w:color w:val="424242"/>
          <w:sz w:val="21"/>
          <w:szCs w:val="21"/>
        </w:rPr>
        <w:t>奖学金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宝洁奖学金由亚洲宝</w:t>
      </w:r>
      <w:proofErr w:type="gramStart"/>
      <w:r>
        <w:rPr>
          <w:rFonts w:hint="eastAsia"/>
          <w:color w:val="424242"/>
          <w:sz w:val="21"/>
          <w:szCs w:val="21"/>
        </w:rPr>
        <w:t>洁研究</w:t>
      </w:r>
      <w:proofErr w:type="gramEnd"/>
      <w:r>
        <w:rPr>
          <w:rFonts w:hint="eastAsia"/>
          <w:color w:val="424242"/>
          <w:sz w:val="21"/>
          <w:szCs w:val="21"/>
        </w:rPr>
        <w:t>与发展中心捐赠。设在中国科学院博士生教育具有一定规模、培养质量优良的13个研究所（院），宝洁奖学金每年奖励品学兼优的50名在学博士生，每名奖学金3000元人民币。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（四）外国来华留学生奖学金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由中国科学院</w:t>
      </w:r>
      <w:r>
        <w:rPr>
          <w:rFonts w:hint="eastAsia"/>
          <w:color w:val="424242"/>
          <w:sz w:val="21"/>
          <w:szCs w:val="21"/>
        </w:rPr>
        <w:t>大学</w:t>
      </w:r>
      <w:r>
        <w:rPr>
          <w:rFonts w:hint="eastAsia"/>
          <w:color w:val="424242"/>
          <w:sz w:val="21"/>
          <w:szCs w:val="21"/>
        </w:rPr>
        <w:t>设立的外国来华留学生奖学金的申报范围是</w:t>
      </w:r>
      <w:r>
        <w:rPr>
          <w:rFonts w:hint="eastAsia"/>
          <w:color w:val="424242"/>
          <w:sz w:val="21"/>
          <w:szCs w:val="21"/>
        </w:rPr>
        <w:t>国科大</w:t>
      </w:r>
      <w:r>
        <w:rPr>
          <w:rFonts w:hint="eastAsia"/>
          <w:color w:val="424242"/>
          <w:sz w:val="21"/>
          <w:szCs w:val="21"/>
        </w:rPr>
        <w:t>及各研究生培养单位招收的外国来华留学生。分为全额奖学金和部分奖学金两种。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>1.全额奖学金:由学费、住宿费、生活费补贴组成，其学费和住宿费由研究生院和培养单位分段提供。外国留学生在研究生院学习期间，由研究生院予以支持；外国留学生</w:t>
      </w:r>
      <w:proofErr w:type="gramStart"/>
      <w:r>
        <w:rPr>
          <w:rFonts w:hint="eastAsia"/>
          <w:color w:val="424242"/>
          <w:sz w:val="21"/>
          <w:szCs w:val="21"/>
        </w:rPr>
        <w:t>回培养</w:t>
      </w:r>
      <w:proofErr w:type="gramEnd"/>
      <w:r>
        <w:rPr>
          <w:rFonts w:hint="eastAsia"/>
          <w:color w:val="424242"/>
          <w:sz w:val="21"/>
          <w:szCs w:val="21"/>
        </w:rPr>
        <w:t xml:space="preserve">单位后由培养单位予以支持。全额奖学金中的生活费补贴由研究生院专项经费予以提供。按人民币计算的生活费补贴额度和期限为： </w:t>
      </w:r>
      <w:r>
        <w:rPr>
          <w:rFonts w:hint="eastAsia"/>
          <w:color w:val="424242"/>
          <w:sz w:val="21"/>
          <w:szCs w:val="21"/>
        </w:rPr>
        <w:br/>
        <w:t xml:space="preserve">　 攻读硕士学位研究生每月1000-2000元，1-3学年。 </w:t>
      </w:r>
      <w:r>
        <w:rPr>
          <w:rFonts w:hint="eastAsia"/>
          <w:color w:val="424242"/>
          <w:sz w:val="21"/>
          <w:szCs w:val="21"/>
        </w:rPr>
        <w:br/>
        <w:t xml:space="preserve">　 攻读博士学位研究生每月1200-2500元，1-4学年。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 xml:space="preserve">普通进修生每月1000元，最长2学年。 </w:t>
      </w:r>
      <w:r>
        <w:rPr>
          <w:rFonts w:hint="eastAsia"/>
          <w:color w:val="424242"/>
          <w:sz w:val="21"/>
          <w:szCs w:val="21"/>
        </w:rPr>
        <w:br/>
        <w:t>高级进修生每月1200元，最长2学年。</w:t>
      </w:r>
    </w:p>
    <w:p w:rsidR="00A6298F" w:rsidRDefault="00A6298F" w:rsidP="00A6298F">
      <w:pPr>
        <w:pStyle w:val="a3"/>
        <w:snapToGrid w:val="0"/>
        <w:spacing w:before="156" w:line="280" w:lineRule="atLeast"/>
        <w:ind w:firstLine="420"/>
        <w:jc w:val="both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 xml:space="preserve">2.部分奖学金是享受全额奖学金中的一项或几项。 </w:t>
      </w:r>
      <w:r>
        <w:rPr>
          <w:rFonts w:hint="eastAsia"/>
          <w:color w:val="424242"/>
          <w:sz w:val="21"/>
          <w:szCs w:val="21"/>
        </w:rPr>
        <w:br/>
      </w:r>
    </w:p>
    <w:p w:rsidR="0036760E" w:rsidRPr="00A6298F" w:rsidRDefault="0036760E" w:rsidP="00A6298F"/>
    <w:sectPr w:rsidR="0036760E" w:rsidRPr="00A62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D6"/>
    <w:rsid w:val="0036760E"/>
    <w:rsid w:val="00A6298F"/>
    <w:rsid w:val="00D8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3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863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63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3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863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6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1220</Characters>
  <Application>Microsoft Office Word</Application>
  <DocSecurity>0</DocSecurity>
  <Lines>10</Lines>
  <Paragraphs>2</Paragraphs>
  <ScaleCrop>false</ScaleCrop>
  <Company>Lenovo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吴薇</dc:creator>
  <cp:lastModifiedBy>吴薇</cp:lastModifiedBy>
  <cp:revision>2</cp:revision>
  <dcterms:created xsi:type="dcterms:W3CDTF">2017-03-07T03:09:00Z</dcterms:created>
  <dcterms:modified xsi:type="dcterms:W3CDTF">2017-03-07T03:09:00Z</dcterms:modified>
</cp:coreProperties>
</file>