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56" w:rsidRPr="00FC40BA" w:rsidRDefault="00637956" w:rsidP="00637956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附件2</w:t>
      </w:r>
    </w:p>
    <w:p w:rsidR="00637956" w:rsidRPr="00D65EF1" w:rsidRDefault="00637956" w:rsidP="00637956">
      <w:pPr>
        <w:widowControl/>
        <w:spacing w:line="460" w:lineRule="exac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集中教学研究生报到流程</w:t>
      </w:r>
    </w:p>
    <w:p w:rsidR="00637956" w:rsidRPr="00D65EF1" w:rsidRDefault="00637956" w:rsidP="00637956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1.报到资格审核：新生应持校园卡办理报到手续，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并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交验录取通知书、有效身份证件。</w:t>
      </w:r>
    </w:p>
    <w:p w:rsidR="00637956" w:rsidRPr="00D65EF1" w:rsidRDefault="00637956" w:rsidP="00637956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2.报到确认：工作人员核实新生报到资格无误后，在报到系统中标注该生为“已报到”，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将报到单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发给新生。</w:t>
      </w:r>
    </w:p>
    <w:p w:rsidR="00637956" w:rsidRPr="00D65EF1" w:rsidRDefault="00637956" w:rsidP="00637956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3.党员组织关系接转：新生党员在党委组织部工作台上交组织关系介绍信。</w:t>
      </w:r>
    </w:p>
    <w:p w:rsidR="00637956" w:rsidRPr="00D65EF1" w:rsidRDefault="00637956" w:rsidP="00637956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4.户口材料接收：户口迁入学校的新生在户口工作台审核上交户口迁移材料。</w:t>
      </w:r>
    </w:p>
    <w:p w:rsidR="00637956" w:rsidRPr="00D65EF1" w:rsidRDefault="00637956" w:rsidP="00637956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5.办理住宿：新生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按照报到单上住宿信息到指定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的公寓办理入住手续。</w:t>
      </w:r>
    </w:p>
    <w:p w:rsidR="00637956" w:rsidRPr="00D65EF1" w:rsidRDefault="00637956" w:rsidP="00637956">
      <w:pPr>
        <w:widowControl/>
        <w:spacing w:line="460" w:lineRule="exact"/>
        <w:ind w:firstLine="48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未持有校园卡的同学可以先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凭报到单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办理报到，并尽快到校园</w:t>
      </w:r>
      <w:proofErr w:type="gramStart"/>
      <w:r w:rsidRPr="00D65EF1">
        <w:rPr>
          <w:rFonts w:ascii="宋体" w:hAnsi="宋体" w:cs="宋体"/>
          <w:color w:val="000000"/>
          <w:kern w:val="0"/>
          <w:sz w:val="28"/>
          <w:szCs w:val="28"/>
        </w:rPr>
        <w:t>卡中心</w:t>
      </w:r>
      <w:proofErr w:type="gramEnd"/>
      <w:r w:rsidRPr="00D65EF1">
        <w:rPr>
          <w:rFonts w:ascii="宋体" w:hAnsi="宋体" w:cs="宋体"/>
          <w:color w:val="000000"/>
          <w:kern w:val="0"/>
          <w:sz w:val="28"/>
          <w:szCs w:val="28"/>
        </w:rPr>
        <w:t>照相办卡。新生发现本人基本信息有误的，在报到后一周内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到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所在院系登记，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院系汇总后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统一到学生处办理校正手续。</w:t>
      </w:r>
    </w:p>
    <w:p w:rsidR="00E64F3F" w:rsidRPr="00637956" w:rsidRDefault="00E64F3F">
      <w:bookmarkStart w:id="0" w:name="_GoBack"/>
      <w:bookmarkEnd w:id="0"/>
    </w:p>
    <w:sectPr w:rsidR="00E64F3F" w:rsidRPr="0063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56"/>
    <w:rsid w:val="00637956"/>
    <w:rsid w:val="00E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2015-05-28T00:34:00Z</dcterms:created>
  <dcterms:modified xsi:type="dcterms:W3CDTF">2015-05-28T00:34:00Z</dcterms:modified>
</cp:coreProperties>
</file>